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1F4A" w14:textId="77777777" w:rsidR="006B5BC1" w:rsidRPr="006E6B38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6E6B38">
        <w:rPr>
          <w:rFonts w:ascii="Arial" w:hAnsi="Arial"/>
          <w:sz w:val="28"/>
          <w:szCs w:val="28"/>
        </w:rPr>
        <w:t>Pressemitteilung</w:t>
      </w:r>
    </w:p>
    <w:p w14:paraId="33E147A7" w14:textId="2B02EF1A" w:rsidR="00535939" w:rsidRPr="006E6B38" w:rsidRDefault="00F20293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Mai</w:t>
      </w:r>
      <w:r w:rsidR="00336A9F" w:rsidRPr="006E6B38">
        <w:rPr>
          <w:rFonts w:ascii="Arial" w:hAnsi="Arial"/>
          <w:sz w:val="28"/>
          <w:szCs w:val="28"/>
        </w:rPr>
        <w:t xml:space="preserve"> 20</w:t>
      </w:r>
      <w:r w:rsidR="00E10892" w:rsidRPr="006E6B38">
        <w:rPr>
          <w:rFonts w:ascii="Arial" w:hAnsi="Arial"/>
          <w:sz w:val="28"/>
          <w:szCs w:val="28"/>
        </w:rPr>
        <w:t>2</w:t>
      </w:r>
      <w:r w:rsidR="00B10945" w:rsidRPr="006E6B38">
        <w:rPr>
          <w:rFonts w:ascii="Arial" w:hAnsi="Arial"/>
          <w:sz w:val="28"/>
          <w:szCs w:val="28"/>
        </w:rPr>
        <w:t>4</w:t>
      </w:r>
    </w:p>
    <w:p w14:paraId="77EDBF02" w14:textId="77777777" w:rsidR="00D54959" w:rsidRPr="006E6B38" w:rsidRDefault="00D54959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6486AF7A" w14:textId="0EDD9774" w:rsidR="00EC57E2" w:rsidRPr="006E6B38" w:rsidRDefault="00A76043" w:rsidP="00535939">
      <w:pPr>
        <w:spacing w:line="360" w:lineRule="auto"/>
        <w:jc w:val="both"/>
        <w:rPr>
          <w:rFonts w:ascii="Arial" w:hAnsi="Arial" w:cs="Arial"/>
          <w:b/>
        </w:rPr>
      </w:pPr>
      <w:r>
        <w:br/>
      </w:r>
      <w:r w:rsidR="008B2D98" w:rsidRPr="3D8D6379">
        <w:rPr>
          <w:rFonts w:ascii="Arial" w:hAnsi="Arial" w:cs="Arial"/>
          <w:b/>
        </w:rPr>
        <w:t xml:space="preserve">Strategische Ausrichtung bei </w:t>
      </w:r>
      <w:r w:rsidR="75D0FBF3" w:rsidRPr="393B8E07">
        <w:rPr>
          <w:rFonts w:ascii="Arial" w:hAnsi="Arial" w:cs="Arial"/>
          <w:b/>
          <w:bCs/>
        </w:rPr>
        <w:t>W</w:t>
      </w:r>
      <w:r w:rsidR="008B2D98" w:rsidRPr="393B8E07">
        <w:rPr>
          <w:rFonts w:ascii="Arial" w:hAnsi="Arial" w:cs="Arial"/>
          <w:b/>
          <w:bCs/>
        </w:rPr>
        <w:t>einor</w:t>
      </w:r>
    </w:p>
    <w:p w14:paraId="04C21C27" w14:textId="5964ACB5" w:rsidR="00535939" w:rsidRPr="006E6B38" w:rsidRDefault="008B2D98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„Der Fachpartner ist unser ‚Hero‘“</w:t>
      </w:r>
    </w:p>
    <w:p w14:paraId="21A480DE" w14:textId="77777777" w:rsidR="008079BB" w:rsidRPr="006E6B38" w:rsidRDefault="008079BB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5BEBFE3" w14:textId="40DE2B15" w:rsidR="006B5BC1" w:rsidRPr="001E7B07" w:rsidRDefault="008B2D98" w:rsidP="005C24C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393B8E07">
        <w:rPr>
          <w:rFonts w:ascii="Arial" w:hAnsi="Arial" w:cs="Arial"/>
          <w:b/>
          <w:sz w:val="22"/>
          <w:szCs w:val="22"/>
        </w:rPr>
        <w:t xml:space="preserve">Nachdem Tim Füldner zu Jahresbeginn die Geschäftsführung bei </w:t>
      </w:r>
      <w:r w:rsidR="2445284B" w:rsidRPr="7CA8B0CB">
        <w:rPr>
          <w:rFonts w:ascii="Arial" w:hAnsi="Arial" w:cs="Arial"/>
          <w:b/>
          <w:bCs/>
          <w:sz w:val="22"/>
          <w:szCs w:val="22"/>
        </w:rPr>
        <w:t>W</w:t>
      </w:r>
      <w:r w:rsidRPr="7CA8B0CB">
        <w:rPr>
          <w:rFonts w:ascii="Arial" w:hAnsi="Arial" w:cs="Arial"/>
          <w:b/>
          <w:bCs/>
          <w:sz w:val="22"/>
          <w:szCs w:val="22"/>
        </w:rPr>
        <w:t>einor</w:t>
      </w:r>
      <w:r w:rsidRPr="393B8E07">
        <w:rPr>
          <w:rFonts w:ascii="Arial" w:hAnsi="Arial" w:cs="Arial"/>
          <w:b/>
          <w:sz w:val="22"/>
          <w:szCs w:val="22"/>
        </w:rPr>
        <w:t xml:space="preserve"> übernommen hat, wird nun</w:t>
      </w:r>
      <w:r w:rsidR="005C24CD" w:rsidRPr="393B8E07">
        <w:rPr>
          <w:rFonts w:ascii="Arial" w:hAnsi="Arial" w:cs="Arial"/>
          <w:b/>
          <w:sz w:val="22"/>
          <w:szCs w:val="22"/>
        </w:rPr>
        <w:t xml:space="preserve"> unter dem Motto „Zukunft </w:t>
      </w:r>
      <w:r w:rsidR="00D435E5" w:rsidRPr="393B8E07">
        <w:rPr>
          <w:rFonts w:ascii="Arial" w:hAnsi="Arial" w:cs="Arial"/>
          <w:b/>
          <w:sz w:val="22"/>
          <w:szCs w:val="22"/>
        </w:rPr>
        <w:t>W</w:t>
      </w:r>
      <w:r w:rsidR="005C24CD" w:rsidRPr="393B8E07">
        <w:rPr>
          <w:rFonts w:ascii="Arial" w:hAnsi="Arial" w:cs="Arial"/>
          <w:b/>
          <w:sz w:val="22"/>
          <w:szCs w:val="22"/>
        </w:rPr>
        <w:t>einor –</w:t>
      </w:r>
      <w:r w:rsidR="001E7B07">
        <w:rPr>
          <w:rFonts w:ascii="Arial" w:hAnsi="Arial" w:cs="Arial"/>
          <w:b/>
          <w:sz w:val="22"/>
          <w:szCs w:val="22"/>
        </w:rPr>
        <w:t xml:space="preserve"> </w:t>
      </w:r>
      <w:r w:rsidR="005C24CD">
        <w:rPr>
          <w:rFonts w:ascii="Arial" w:hAnsi="Arial" w:cs="Arial"/>
          <w:b/>
          <w:sz w:val="22"/>
          <w:szCs w:val="28"/>
        </w:rPr>
        <w:t>g</w:t>
      </w:r>
      <w:r w:rsidR="005C24CD" w:rsidRPr="005C24CD">
        <w:rPr>
          <w:rFonts w:ascii="Arial" w:hAnsi="Arial" w:cs="Arial"/>
          <w:b/>
          <w:sz w:val="22"/>
          <w:szCs w:val="28"/>
        </w:rPr>
        <w:t>emeinsam für Klarheit und Erfolg</w:t>
      </w:r>
      <w:r w:rsidR="005C24CD">
        <w:rPr>
          <w:rFonts w:ascii="Arial" w:hAnsi="Arial" w:cs="Arial"/>
          <w:b/>
          <w:sz w:val="22"/>
          <w:szCs w:val="28"/>
        </w:rPr>
        <w:t>“</w:t>
      </w:r>
      <w:r>
        <w:rPr>
          <w:rFonts w:ascii="Arial" w:hAnsi="Arial" w:cs="Arial"/>
          <w:b/>
          <w:sz w:val="22"/>
          <w:szCs w:val="28"/>
        </w:rPr>
        <w:t xml:space="preserve"> intensiv an einer </w:t>
      </w:r>
      <w:r w:rsidR="008934EB">
        <w:rPr>
          <w:rFonts w:ascii="Arial" w:hAnsi="Arial" w:cs="Arial"/>
          <w:b/>
          <w:sz w:val="22"/>
          <w:szCs w:val="28"/>
        </w:rPr>
        <w:t xml:space="preserve">Folgestrategie </w:t>
      </w:r>
      <w:r w:rsidR="00181F6C">
        <w:rPr>
          <w:rFonts w:ascii="Arial" w:hAnsi="Arial" w:cs="Arial"/>
          <w:b/>
          <w:sz w:val="22"/>
          <w:szCs w:val="28"/>
        </w:rPr>
        <w:t>ge</w:t>
      </w:r>
      <w:r w:rsidR="005C24CD">
        <w:rPr>
          <w:rFonts w:ascii="Arial" w:hAnsi="Arial" w:cs="Arial"/>
          <w:b/>
          <w:sz w:val="22"/>
          <w:szCs w:val="28"/>
        </w:rPr>
        <w:t>arbeitet.</w:t>
      </w:r>
      <w:r w:rsidR="00720721">
        <w:rPr>
          <w:rFonts w:ascii="Arial" w:hAnsi="Arial" w:cs="Arial"/>
          <w:b/>
          <w:sz w:val="22"/>
          <w:szCs w:val="28"/>
        </w:rPr>
        <w:t xml:space="preserve"> Dabei geht es vor allem um die Schärfung des bestehenden Unternehmensprofils.</w:t>
      </w:r>
    </w:p>
    <w:p w14:paraId="21D43864" w14:textId="77777777" w:rsidR="00A41C9C" w:rsidRPr="006E6B38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12BD69EC" w14:textId="6E3989FC" w:rsidR="00D44E07" w:rsidRPr="006E6B38" w:rsidRDefault="00D44E07" w:rsidP="00F2029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Tim Füldner hat im letzten halben Jahr ein strammes Programm hinter sich gebracht. Der neue </w:t>
      </w:r>
      <w:r w:rsidR="00A76043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einor</w:t>
      </w:r>
      <w:r w:rsidR="00A76043">
        <w:rPr>
          <w:rFonts w:ascii="Arial" w:hAnsi="Arial" w:cs="Arial"/>
          <w:sz w:val="22"/>
          <w:szCs w:val="22"/>
        </w:rPr>
        <w:t>-CEO</w:t>
      </w:r>
      <w:r>
        <w:rPr>
          <w:rFonts w:ascii="Arial" w:hAnsi="Arial" w:cs="Arial"/>
          <w:sz w:val="22"/>
          <w:szCs w:val="22"/>
        </w:rPr>
        <w:t xml:space="preserve"> arbeitete sich in die Produktpalette ein, besuchte viele Fachpartner</w:t>
      </w:r>
      <w:r w:rsidR="68068336" w:rsidRPr="3F048885">
        <w:rPr>
          <w:rFonts w:ascii="Arial" w:hAnsi="Arial" w:cs="Arial"/>
          <w:sz w:val="22"/>
          <w:szCs w:val="22"/>
        </w:rPr>
        <w:t xml:space="preserve"> </w:t>
      </w:r>
      <w:r w:rsidR="68068336" w:rsidRPr="4D651C19">
        <w:rPr>
          <w:rFonts w:ascii="Arial" w:hAnsi="Arial" w:cs="Arial"/>
          <w:sz w:val="22"/>
          <w:szCs w:val="22"/>
        </w:rPr>
        <w:t>und</w:t>
      </w:r>
      <w:r>
        <w:rPr>
          <w:rFonts w:ascii="Arial" w:hAnsi="Arial" w:cs="Arial"/>
          <w:sz w:val="22"/>
          <w:szCs w:val="22"/>
        </w:rPr>
        <w:t xml:space="preserve"> lernte die Strukturen im Unternehmen kennen, kurzum: </w:t>
      </w:r>
      <w:r w:rsidR="00BF75A0">
        <w:rPr>
          <w:rFonts w:ascii="Arial" w:hAnsi="Arial" w:cs="Arial"/>
          <w:sz w:val="22"/>
          <w:szCs w:val="22"/>
        </w:rPr>
        <w:t xml:space="preserve">Er tauchte tief in die </w:t>
      </w:r>
      <w:r w:rsidR="00F65FAA">
        <w:rPr>
          <w:rFonts w:ascii="Arial" w:hAnsi="Arial" w:cs="Arial"/>
          <w:sz w:val="22"/>
          <w:szCs w:val="22"/>
        </w:rPr>
        <w:t>W</w:t>
      </w:r>
      <w:r w:rsidR="00BF75A0">
        <w:rPr>
          <w:rFonts w:ascii="Arial" w:hAnsi="Arial" w:cs="Arial"/>
          <w:sz w:val="22"/>
          <w:szCs w:val="22"/>
        </w:rPr>
        <w:t>einor</w:t>
      </w:r>
      <w:r w:rsidR="00F65FAA">
        <w:rPr>
          <w:rFonts w:ascii="Arial" w:hAnsi="Arial" w:cs="Arial"/>
          <w:sz w:val="22"/>
          <w:szCs w:val="22"/>
        </w:rPr>
        <w:t>-</w:t>
      </w:r>
      <w:r w:rsidR="00BF75A0">
        <w:rPr>
          <w:rFonts w:ascii="Arial" w:hAnsi="Arial" w:cs="Arial"/>
          <w:sz w:val="22"/>
          <w:szCs w:val="22"/>
        </w:rPr>
        <w:t xml:space="preserve">Welt ein. Seine Erkenntnisse, viele Gespräche, externe Beratung und eine enge Zusammenarbeit mit dem Führungsteam bei </w:t>
      </w:r>
      <w:r w:rsidR="00AA5D3B">
        <w:rPr>
          <w:rFonts w:ascii="Arial" w:hAnsi="Arial" w:cs="Arial"/>
          <w:sz w:val="22"/>
          <w:szCs w:val="22"/>
        </w:rPr>
        <w:t>W</w:t>
      </w:r>
      <w:r w:rsidR="00BF75A0">
        <w:rPr>
          <w:rFonts w:ascii="Arial" w:hAnsi="Arial" w:cs="Arial"/>
          <w:sz w:val="22"/>
          <w:szCs w:val="22"/>
        </w:rPr>
        <w:t xml:space="preserve">einor sind nun die Grundlage für die Erarbeitung einer </w:t>
      </w:r>
      <w:r w:rsidR="001E7B07">
        <w:rPr>
          <w:rFonts w:ascii="Arial" w:hAnsi="Arial" w:cs="Arial"/>
          <w:sz w:val="22"/>
          <w:szCs w:val="22"/>
        </w:rPr>
        <w:t>S</w:t>
      </w:r>
      <w:r w:rsidR="005C4CE1">
        <w:rPr>
          <w:rFonts w:ascii="Arial" w:hAnsi="Arial" w:cs="Arial"/>
          <w:sz w:val="22"/>
          <w:szCs w:val="22"/>
        </w:rPr>
        <w:t>trategie</w:t>
      </w:r>
      <w:r w:rsidR="001E7B07">
        <w:rPr>
          <w:rFonts w:ascii="Arial" w:hAnsi="Arial" w:cs="Arial"/>
          <w:sz w:val="22"/>
          <w:szCs w:val="22"/>
        </w:rPr>
        <w:t>, die auf der bisher bestehenden aufbaut</w:t>
      </w:r>
      <w:r w:rsidR="005C4CE1">
        <w:rPr>
          <w:rFonts w:ascii="Arial" w:hAnsi="Arial" w:cs="Arial"/>
          <w:sz w:val="22"/>
          <w:szCs w:val="22"/>
        </w:rPr>
        <w:t>.</w:t>
      </w:r>
    </w:p>
    <w:p w14:paraId="03679BFB" w14:textId="77777777" w:rsidR="001B74EB" w:rsidRDefault="001B74EB" w:rsidP="00B10945">
      <w:pPr>
        <w:spacing w:line="360" w:lineRule="auto"/>
        <w:rPr>
          <w:rFonts w:ascii="Arial" w:hAnsi="Arial" w:cs="Arial"/>
          <w:sz w:val="22"/>
          <w:szCs w:val="22"/>
        </w:rPr>
      </w:pPr>
    </w:p>
    <w:p w14:paraId="5A533B6C" w14:textId="77777777" w:rsidR="00D435E5" w:rsidRPr="00D435E5" w:rsidRDefault="00D435E5" w:rsidP="00B1094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D435E5">
        <w:rPr>
          <w:rFonts w:ascii="Arial" w:hAnsi="Arial" w:cs="Arial"/>
          <w:b/>
          <w:bCs/>
          <w:sz w:val="22"/>
          <w:szCs w:val="22"/>
        </w:rPr>
        <w:t>Bewährtes noch besser machen</w:t>
      </w:r>
    </w:p>
    <w:p w14:paraId="443445F0" w14:textId="5A049516" w:rsidR="00D435E5" w:rsidRDefault="00720721" w:rsidP="00B1094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„Weinor ist ein gesundes, starkes Unternehmen“, betont Tim Füldner. „Bei der Entwicklung des Unternehmensprofils bauen wir </w:t>
      </w:r>
      <w:r w:rsidR="00F55ADA">
        <w:rPr>
          <w:rFonts w:ascii="Arial" w:hAnsi="Arial" w:cs="Arial"/>
          <w:sz w:val="22"/>
          <w:szCs w:val="22"/>
        </w:rPr>
        <w:t xml:space="preserve">also </w:t>
      </w:r>
      <w:r>
        <w:rPr>
          <w:rFonts w:ascii="Arial" w:hAnsi="Arial" w:cs="Arial"/>
          <w:sz w:val="22"/>
          <w:szCs w:val="22"/>
        </w:rPr>
        <w:t xml:space="preserve">auf </w:t>
      </w:r>
      <w:r w:rsidR="006A609C">
        <w:rPr>
          <w:rFonts w:ascii="Arial" w:hAnsi="Arial" w:cs="Arial"/>
          <w:sz w:val="22"/>
          <w:szCs w:val="22"/>
        </w:rPr>
        <w:t>hervorragende</w:t>
      </w:r>
      <w:r w:rsidR="00F55ADA">
        <w:rPr>
          <w:rFonts w:ascii="Arial" w:hAnsi="Arial" w:cs="Arial"/>
          <w:sz w:val="22"/>
          <w:szCs w:val="22"/>
        </w:rPr>
        <w:t xml:space="preserve"> bestehende</w:t>
      </w:r>
      <w:r w:rsidR="006A609C">
        <w:rPr>
          <w:rFonts w:ascii="Arial" w:hAnsi="Arial" w:cs="Arial"/>
          <w:sz w:val="22"/>
          <w:szCs w:val="22"/>
        </w:rPr>
        <w:t xml:space="preserve"> Strukturen auf</w:t>
      </w:r>
      <w:r w:rsidR="00F55ADA">
        <w:rPr>
          <w:rFonts w:ascii="Arial" w:hAnsi="Arial" w:cs="Arial"/>
          <w:sz w:val="22"/>
          <w:szCs w:val="22"/>
        </w:rPr>
        <w:t xml:space="preserve">. </w:t>
      </w:r>
      <w:r w:rsidR="006A609C">
        <w:rPr>
          <w:rFonts w:ascii="Arial" w:hAnsi="Arial" w:cs="Arial"/>
          <w:sz w:val="22"/>
          <w:szCs w:val="22"/>
        </w:rPr>
        <w:t xml:space="preserve">Diese wollen wir schärfen, indem wir </w:t>
      </w:r>
      <w:r w:rsidR="00D435E5">
        <w:rPr>
          <w:rFonts w:ascii="Arial" w:hAnsi="Arial" w:cs="Arial"/>
          <w:sz w:val="22"/>
          <w:szCs w:val="22"/>
        </w:rPr>
        <w:t xml:space="preserve">zum Beispiel </w:t>
      </w:r>
      <w:r w:rsidR="006A609C">
        <w:rPr>
          <w:rFonts w:ascii="Arial" w:hAnsi="Arial" w:cs="Arial"/>
          <w:sz w:val="22"/>
          <w:szCs w:val="22"/>
        </w:rPr>
        <w:t xml:space="preserve">die Langlebigkeit und die zeitlose Ästhetik unserer Sonnen- und Wetterschutzlösungen in den Vordergrund stellen.“ </w:t>
      </w:r>
      <w:r w:rsidR="00D435E5">
        <w:rPr>
          <w:rFonts w:ascii="Arial" w:hAnsi="Arial" w:cs="Arial"/>
          <w:sz w:val="22"/>
          <w:szCs w:val="22"/>
        </w:rPr>
        <w:t xml:space="preserve">Die Erarbeitung der neuen Strategie steht dabei unter der Devise ‚Zukunft Weinor – gemeinsam für Klarheit und Erfolg‘. </w:t>
      </w:r>
      <w:r w:rsidR="00C468DA">
        <w:rPr>
          <w:rFonts w:ascii="Arial" w:hAnsi="Arial" w:cs="Arial"/>
          <w:sz w:val="22"/>
          <w:szCs w:val="22"/>
        </w:rPr>
        <w:t xml:space="preserve">Nur wenn deutlich werde, worin der Kern des Unternehmens besteht und wohin sein Weg führt, könne eine Begeisterung bei allen Mitarbeitenden entfacht werden, </w:t>
      </w:r>
      <w:r w:rsidR="000A4CDB">
        <w:rPr>
          <w:rFonts w:ascii="Arial" w:hAnsi="Arial" w:cs="Arial"/>
          <w:sz w:val="22"/>
          <w:szCs w:val="22"/>
        </w:rPr>
        <w:t>meint der gelernte Diplom-Betriebswirt. Und das sei eine wesentliche</w:t>
      </w:r>
      <w:r w:rsidR="00C468DA">
        <w:rPr>
          <w:rFonts w:ascii="Arial" w:hAnsi="Arial" w:cs="Arial"/>
          <w:sz w:val="22"/>
          <w:szCs w:val="22"/>
        </w:rPr>
        <w:t xml:space="preserve"> Voraussetzung für einen nachhaltigen Erfolg.</w:t>
      </w:r>
      <w:r w:rsidR="000A4CDB">
        <w:rPr>
          <w:rFonts w:ascii="Arial" w:hAnsi="Arial" w:cs="Arial"/>
          <w:sz w:val="22"/>
          <w:szCs w:val="22"/>
        </w:rPr>
        <w:t xml:space="preserve"> </w:t>
      </w:r>
      <w:r w:rsidR="00F40888">
        <w:rPr>
          <w:rFonts w:ascii="Arial" w:hAnsi="Arial" w:cs="Arial"/>
          <w:sz w:val="22"/>
          <w:szCs w:val="22"/>
        </w:rPr>
        <w:t xml:space="preserve">Damit diese Begeisterung auch wirklich einsetzt, haben alle Weinor-Mitarbeiter die Möglichkeit, sich bei den </w:t>
      </w:r>
      <w:r w:rsidR="00F40888">
        <w:rPr>
          <w:rFonts w:ascii="Arial" w:hAnsi="Arial" w:cs="Arial"/>
          <w:sz w:val="22"/>
          <w:szCs w:val="22"/>
        </w:rPr>
        <w:lastRenderedPageBreak/>
        <w:t>Strategie-Besprechungen einzubringen. Per Losverfahren können sie sich für einen Platz in den Meetings bewerben.</w:t>
      </w:r>
    </w:p>
    <w:p w14:paraId="75B30F49" w14:textId="54FE9B3F" w:rsidR="00C468DA" w:rsidRPr="00F40888" w:rsidRDefault="00F40888" w:rsidP="00B1094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Pr="00F40888">
        <w:rPr>
          <w:rFonts w:ascii="Arial" w:hAnsi="Arial" w:cs="Arial"/>
          <w:b/>
          <w:bCs/>
          <w:sz w:val="22"/>
          <w:szCs w:val="22"/>
        </w:rPr>
        <w:t>Weinor-Fachpartner im Mittelpunkt</w:t>
      </w:r>
    </w:p>
    <w:p w14:paraId="08F1D4F2" w14:textId="7CD843D5" w:rsidR="00F40888" w:rsidRDefault="00AC3439" w:rsidP="00B1094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Tim Füldner hat das Verhältnis zwischen Weinor und seinen Fachpartnern entscheidende Bedeutung: „Der Weinor-F</w:t>
      </w:r>
      <w:r w:rsidRPr="008B2D98">
        <w:rPr>
          <w:rFonts w:ascii="Arial" w:hAnsi="Arial" w:cs="Arial"/>
          <w:sz w:val="22"/>
          <w:szCs w:val="22"/>
        </w:rPr>
        <w:t>achpartner</w:t>
      </w:r>
      <w:r>
        <w:rPr>
          <w:rFonts w:ascii="Arial" w:hAnsi="Arial" w:cs="Arial"/>
          <w:sz w:val="22"/>
          <w:szCs w:val="22"/>
        </w:rPr>
        <w:t xml:space="preserve"> </w:t>
      </w:r>
      <w:r w:rsidR="00AC0676">
        <w:rPr>
          <w:rFonts w:ascii="Arial" w:hAnsi="Arial" w:cs="Arial"/>
          <w:sz w:val="22"/>
          <w:szCs w:val="22"/>
        </w:rPr>
        <w:t xml:space="preserve">ist ganz klar unser ‚Hero‘. Er </w:t>
      </w:r>
      <w:r w:rsidRPr="008B2D98">
        <w:rPr>
          <w:rFonts w:ascii="Arial" w:hAnsi="Arial" w:cs="Arial"/>
          <w:sz w:val="22"/>
          <w:szCs w:val="22"/>
        </w:rPr>
        <w:t>genießt lok</w:t>
      </w:r>
      <w:r>
        <w:rPr>
          <w:rFonts w:ascii="Arial" w:hAnsi="Arial" w:cs="Arial"/>
          <w:sz w:val="22"/>
          <w:szCs w:val="22"/>
        </w:rPr>
        <w:t>a</w:t>
      </w:r>
      <w:r w:rsidRPr="008B2D98">
        <w:rPr>
          <w:rFonts w:ascii="Arial" w:hAnsi="Arial" w:cs="Arial"/>
          <w:sz w:val="22"/>
          <w:szCs w:val="22"/>
        </w:rPr>
        <w:t xml:space="preserve">les Vertrauen und muss das Versprechen von Qualität einlösen, </w:t>
      </w:r>
      <w:proofErr w:type="gramStart"/>
      <w:r w:rsidRPr="008B2D98">
        <w:rPr>
          <w:rFonts w:ascii="Arial" w:hAnsi="Arial" w:cs="Arial"/>
          <w:sz w:val="22"/>
          <w:szCs w:val="22"/>
        </w:rPr>
        <w:t>das</w:t>
      </w:r>
      <w:proofErr w:type="gramEnd"/>
      <w:r w:rsidRPr="008B2D98">
        <w:rPr>
          <w:rFonts w:ascii="Arial" w:hAnsi="Arial" w:cs="Arial"/>
          <w:sz w:val="22"/>
          <w:szCs w:val="22"/>
        </w:rPr>
        <w:t xml:space="preserve"> er seinen Kunden gibt. Dabei </w:t>
      </w:r>
      <w:r w:rsidR="00AC0676">
        <w:rPr>
          <w:rFonts w:ascii="Arial" w:hAnsi="Arial" w:cs="Arial"/>
          <w:sz w:val="22"/>
          <w:szCs w:val="22"/>
        </w:rPr>
        <w:t>unterstützen wir ihn</w:t>
      </w:r>
      <w:r w:rsidRPr="008B2D98">
        <w:rPr>
          <w:rFonts w:ascii="Arial" w:hAnsi="Arial" w:cs="Arial"/>
          <w:sz w:val="22"/>
          <w:szCs w:val="22"/>
        </w:rPr>
        <w:t xml:space="preserve"> professionell mit </w:t>
      </w:r>
      <w:r w:rsidR="00AC0676">
        <w:rPr>
          <w:rFonts w:ascii="Arial" w:hAnsi="Arial" w:cs="Arial"/>
          <w:sz w:val="22"/>
          <w:szCs w:val="22"/>
        </w:rPr>
        <w:t>unseren</w:t>
      </w:r>
      <w:r w:rsidRPr="008B2D98">
        <w:rPr>
          <w:rFonts w:ascii="Arial" w:hAnsi="Arial" w:cs="Arial"/>
          <w:sz w:val="22"/>
          <w:szCs w:val="22"/>
        </w:rPr>
        <w:t xml:space="preserve"> hochwertigen, </w:t>
      </w:r>
      <w:r>
        <w:rPr>
          <w:rFonts w:ascii="Arial" w:hAnsi="Arial" w:cs="Arial"/>
          <w:sz w:val="22"/>
          <w:szCs w:val="22"/>
        </w:rPr>
        <w:t>langlebigen</w:t>
      </w:r>
      <w:r w:rsidRPr="008B2D98">
        <w:rPr>
          <w:rFonts w:ascii="Arial" w:hAnsi="Arial" w:cs="Arial"/>
          <w:sz w:val="22"/>
          <w:szCs w:val="22"/>
        </w:rPr>
        <w:t xml:space="preserve"> Produkten.</w:t>
      </w:r>
      <w:r>
        <w:rPr>
          <w:rFonts w:ascii="Arial" w:hAnsi="Arial" w:cs="Arial"/>
          <w:sz w:val="22"/>
          <w:szCs w:val="22"/>
        </w:rPr>
        <w:t xml:space="preserve"> Um diese Qualität zu erreichen, bringen wir unsere </w:t>
      </w:r>
      <w:r w:rsidR="00705EEC">
        <w:rPr>
          <w:rFonts w:ascii="Arial" w:hAnsi="Arial" w:cs="Arial"/>
          <w:sz w:val="22"/>
          <w:szCs w:val="22"/>
        </w:rPr>
        <w:t>Neuheiten</w:t>
      </w:r>
      <w:r>
        <w:rPr>
          <w:rFonts w:ascii="Arial" w:hAnsi="Arial" w:cs="Arial"/>
          <w:sz w:val="22"/>
          <w:szCs w:val="22"/>
        </w:rPr>
        <w:t xml:space="preserve"> besonnen und nach ausführlicher Prüfung auf den Markt.“ Das beste Beispiel dafür sei das Lamellendach </w:t>
      </w:r>
      <w:proofErr w:type="spellStart"/>
      <w:r>
        <w:rPr>
          <w:rFonts w:ascii="Arial" w:hAnsi="Arial" w:cs="Arial"/>
          <w:sz w:val="22"/>
          <w:szCs w:val="22"/>
        </w:rPr>
        <w:t>Artares</w:t>
      </w:r>
      <w:proofErr w:type="spellEnd"/>
      <w:r>
        <w:rPr>
          <w:rFonts w:ascii="Arial" w:hAnsi="Arial" w:cs="Arial"/>
          <w:sz w:val="22"/>
          <w:szCs w:val="22"/>
        </w:rPr>
        <w:t xml:space="preserve">, das nach </w:t>
      </w:r>
      <w:r w:rsidR="008934EB">
        <w:rPr>
          <w:rFonts w:ascii="Arial" w:hAnsi="Arial" w:cs="Arial"/>
          <w:sz w:val="22"/>
          <w:szCs w:val="22"/>
        </w:rPr>
        <w:t xml:space="preserve">intensiver </w:t>
      </w:r>
      <w:r>
        <w:rPr>
          <w:rFonts w:ascii="Arial" w:hAnsi="Arial" w:cs="Arial"/>
          <w:sz w:val="22"/>
          <w:szCs w:val="22"/>
        </w:rPr>
        <w:t xml:space="preserve">Entwicklungsphase </w:t>
      </w:r>
      <w:r w:rsidR="008934EB">
        <w:rPr>
          <w:rFonts w:ascii="Arial" w:hAnsi="Arial" w:cs="Arial"/>
          <w:sz w:val="22"/>
          <w:szCs w:val="22"/>
        </w:rPr>
        <w:t xml:space="preserve">und zahlreichen Testreihen </w:t>
      </w:r>
      <w:r>
        <w:rPr>
          <w:rFonts w:ascii="Arial" w:hAnsi="Arial" w:cs="Arial"/>
          <w:sz w:val="22"/>
          <w:szCs w:val="22"/>
        </w:rPr>
        <w:t>nun sehr erfolgreich angenommen w</w:t>
      </w:r>
      <w:r w:rsidR="00AC0676">
        <w:rPr>
          <w:rFonts w:ascii="Arial" w:hAnsi="Arial" w:cs="Arial"/>
          <w:sz w:val="22"/>
          <w:szCs w:val="22"/>
        </w:rPr>
        <w:t>erde</w:t>
      </w:r>
      <w:r>
        <w:rPr>
          <w:rFonts w:ascii="Arial" w:hAnsi="Arial" w:cs="Arial"/>
          <w:sz w:val="22"/>
          <w:szCs w:val="22"/>
        </w:rPr>
        <w:t>. Besonderer Wert wurde bei der Konzeption des Dachs vor allem auf die Einfachheit der Montage und den modularen Aufbau</w:t>
      </w:r>
      <w:r w:rsidR="00AC0676">
        <w:rPr>
          <w:rFonts w:ascii="Arial" w:hAnsi="Arial" w:cs="Arial"/>
          <w:sz w:val="22"/>
          <w:szCs w:val="22"/>
        </w:rPr>
        <w:t xml:space="preserve"> gelegt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B92140F" w14:textId="6E680869" w:rsidR="00C468DA" w:rsidRPr="00A76043" w:rsidRDefault="00A76043" w:rsidP="00B1094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Pr="00A76043">
        <w:rPr>
          <w:rFonts w:ascii="Arial" w:hAnsi="Arial" w:cs="Arial"/>
          <w:b/>
          <w:bCs/>
          <w:sz w:val="22"/>
          <w:szCs w:val="22"/>
        </w:rPr>
        <w:t>Verhalten positiver Ausblick auf das Geschäftsjahr 202</w:t>
      </w:r>
      <w:r w:rsidR="008934EB">
        <w:rPr>
          <w:rFonts w:ascii="Arial" w:hAnsi="Arial" w:cs="Arial"/>
          <w:b/>
          <w:bCs/>
          <w:sz w:val="22"/>
          <w:szCs w:val="22"/>
        </w:rPr>
        <w:t>4</w:t>
      </w:r>
    </w:p>
    <w:p w14:paraId="0E46AF11" w14:textId="08E2C03F" w:rsidR="00E96A2C" w:rsidRPr="00A76043" w:rsidRDefault="00A76043" w:rsidP="00A7604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Weinor hat wie alle Hersteller aus der Branche mit einem schwierigen Marktumfeld zu kämpfen. Tim Füldner sieht das Unternehmen aber gut gerüstet, um gestärkt aus der Phase </w:t>
      </w:r>
      <w:r w:rsidR="00436FAF">
        <w:rPr>
          <w:rFonts w:ascii="Arial" w:hAnsi="Arial" w:cs="Arial"/>
          <w:sz w:val="22"/>
          <w:szCs w:val="22"/>
        </w:rPr>
        <w:t>einer zögerlichen</w:t>
      </w:r>
      <w:r>
        <w:rPr>
          <w:rFonts w:ascii="Arial" w:hAnsi="Arial" w:cs="Arial"/>
          <w:sz w:val="22"/>
          <w:szCs w:val="22"/>
        </w:rPr>
        <w:t xml:space="preserve"> Nachfrage hervorzugehen. „</w:t>
      </w:r>
      <w:r w:rsidR="006B3C09">
        <w:rPr>
          <w:rFonts w:ascii="Arial" w:hAnsi="Arial" w:cs="Arial"/>
          <w:sz w:val="22"/>
          <w:szCs w:val="22"/>
        </w:rPr>
        <w:t>Wir sind dabei, viele Prozesse zu optimieren</w:t>
      </w:r>
      <w:r w:rsidR="001E7B07">
        <w:rPr>
          <w:rFonts w:ascii="Arial" w:hAnsi="Arial" w:cs="Arial"/>
          <w:sz w:val="22"/>
          <w:szCs w:val="22"/>
        </w:rPr>
        <w:t>,</w:t>
      </w:r>
      <w:r w:rsidR="006B3C09">
        <w:rPr>
          <w:rFonts w:ascii="Arial" w:hAnsi="Arial" w:cs="Arial"/>
          <w:sz w:val="22"/>
          <w:szCs w:val="22"/>
        </w:rPr>
        <w:t xml:space="preserve"> die Digitalisierung voranzutreiben</w:t>
      </w:r>
      <w:r w:rsidR="006B3C09" w:rsidRPr="27671996">
        <w:rPr>
          <w:rFonts w:ascii="Arial" w:hAnsi="Arial" w:cs="Arial"/>
          <w:sz w:val="22"/>
          <w:szCs w:val="22"/>
        </w:rPr>
        <w:t xml:space="preserve"> </w:t>
      </w:r>
      <w:r w:rsidR="006B3C09">
        <w:rPr>
          <w:rFonts w:ascii="Arial" w:hAnsi="Arial" w:cs="Arial"/>
          <w:sz w:val="22"/>
          <w:szCs w:val="22"/>
        </w:rPr>
        <w:t xml:space="preserve">und investieren weiter intensiv in die Unterstützung unserer Fachpartner. Ich bin mir sicher, dass das </w:t>
      </w:r>
      <w:proofErr w:type="gramStart"/>
      <w:r w:rsidR="006B3C09">
        <w:rPr>
          <w:rFonts w:ascii="Arial" w:hAnsi="Arial" w:cs="Arial"/>
          <w:sz w:val="22"/>
          <w:szCs w:val="22"/>
        </w:rPr>
        <w:t>mittelfristig Früchte</w:t>
      </w:r>
      <w:proofErr w:type="gramEnd"/>
      <w:r w:rsidR="006B3C09">
        <w:rPr>
          <w:rFonts w:ascii="Arial" w:hAnsi="Arial" w:cs="Arial"/>
          <w:sz w:val="22"/>
          <w:szCs w:val="22"/>
        </w:rPr>
        <w:t xml:space="preserve"> tragen wird. Und für hochwertige Outdoor-Living-Produkte wird es immer ein </w:t>
      </w:r>
      <w:r w:rsidR="5492CC67" w:rsidRPr="35200463">
        <w:rPr>
          <w:rFonts w:ascii="Arial" w:hAnsi="Arial" w:cs="Arial"/>
          <w:sz w:val="22"/>
          <w:szCs w:val="22"/>
        </w:rPr>
        <w:t>großes</w:t>
      </w:r>
      <w:r w:rsidR="006B3C09">
        <w:rPr>
          <w:rFonts w:ascii="Arial" w:hAnsi="Arial" w:cs="Arial"/>
          <w:sz w:val="22"/>
          <w:szCs w:val="22"/>
        </w:rPr>
        <w:t xml:space="preserve"> Kaufinteresse geben, das wir mit cleveren Maßnahmen </w:t>
      </w:r>
      <w:r w:rsidR="001E7B07">
        <w:rPr>
          <w:rFonts w:ascii="Arial" w:hAnsi="Arial" w:cs="Arial"/>
          <w:sz w:val="22"/>
          <w:szCs w:val="22"/>
        </w:rPr>
        <w:t xml:space="preserve">erschließen </w:t>
      </w:r>
      <w:r w:rsidR="006B3C09">
        <w:rPr>
          <w:rFonts w:ascii="Arial" w:hAnsi="Arial" w:cs="Arial"/>
          <w:sz w:val="22"/>
          <w:szCs w:val="22"/>
        </w:rPr>
        <w:t>können.“</w:t>
      </w:r>
    </w:p>
    <w:p w14:paraId="2C1A7B8B" w14:textId="77777777" w:rsidR="00E96A2C" w:rsidRPr="006E6B38" w:rsidRDefault="00E96A2C" w:rsidP="00E96A2C">
      <w:pPr>
        <w:rPr>
          <w:rFonts w:ascii="Arial" w:hAnsi="Arial" w:cs="Arial"/>
          <w:b/>
          <w:sz w:val="22"/>
          <w:szCs w:val="22"/>
        </w:rPr>
      </w:pPr>
    </w:p>
    <w:p w14:paraId="3386495D" w14:textId="48B6E921" w:rsidR="00E96A2C" w:rsidRPr="006E6B38" w:rsidRDefault="00E96A2C" w:rsidP="00E96A2C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E6B38">
        <w:rPr>
          <w:rFonts w:ascii="Arial" w:hAnsi="Arial" w:cs="Arial"/>
          <w:b/>
          <w:sz w:val="22"/>
          <w:szCs w:val="22"/>
        </w:rPr>
        <w:t>Medienkontakt:</w:t>
      </w:r>
    </w:p>
    <w:p w14:paraId="41B94C14" w14:textId="77777777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</w:rPr>
      </w:pPr>
      <w:r w:rsidRPr="006E6B38">
        <w:rPr>
          <w:rFonts w:ascii="Arial" w:hAnsi="Arial" w:cs="Arial"/>
          <w:sz w:val="22"/>
          <w:szCs w:val="22"/>
        </w:rPr>
        <w:t>Christian Pätz</w:t>
      </w:r>
    </w:p>
    <w:p w14:paraId="7CA86631" w14:textId="77777777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E6B38">
        <w:rPr>
          <w:rFonts w:ascii="Arial" w:hAnsi="Arial" w:cs="Arial"/>
          <w:sz w:val="22"/>
          <w:szCs w:val="22"/>
        </w:rPr>
        <w:t>Weinor GmbH &amp; Co. KG</w:t>
      </w:r>
      <w:r w:rsidRPr="006E6B38">
        <w:rPr>
          <w:rFonts w:ascii="Arial" w:hAnsi="Arial" w:cs="Arial"/>
          <w:b/>
          <w:sz w:val="22"/>
          <w:szCs w:val="22"/>
        </w:rPr>
        <w:t xml:space="preserve"> </w:t>
      </w:r>
      <w:r w:rsidRPr="006E6B38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6E6B38">
        <w:rPr>
          <w:rFonts w:ascii="Arial" w:hAnsi="Arial" w:cs="Arial"/>
          <w:sz w:val="22"/>
          <w:szCs w:val="22"/>
        </w:rPr>
        <w:t xml:space="preserve">Mathias-Brüggen-Str. </w:t>
      </w:r>
      <w:r w:rsidRPr="006E6B38">
        <w:rPr>
          <w:rFonts w:ascii="Arial" w:hAnsi="Arial" w:cs="Arial"/>
          <w:sz w:val="22"/>
          <w:szCs w:val="22"/>
          <w:lang w:val="fr-FR"/>
        </w:rPr>
        <w:t xml:space="preserve">110 </w:t>
      </w:r>
      <w:r w:rsidRPr="006E6B38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Pr="006E6B38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63655837" w14:textId="77777777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proofErr w:type="gramStart"/>
      <w:r w:rsidRPr="006E6B38">
        <w:rPr>
          <w:rFonts w:ascii="Arial" w:hAnsi="Arial" w:cs="Arial"/>
          <w:sz w:val="22"/>
          <w:szCs w:val="22"/>
          <w:lang w:val="fr-FR"/>
        </w:rPr>
        <w:t>Mail:</w:t>
      </w:r>
      <w:proofErr w:type="gramEnd"/>
      <w:r w:rsidRPr="006E6B38">
        <w:rPr>
          <w:rFonts w:ascii="Arial" w:hAnsi="Arial" w:cs="Arial"/>
          <w:sz w:val="22"/>
          <w:szCs w:val="22"/>
          <w:lang w:val="fr-FR"/>
        </w:rPr>
        <w:t xml:space="preserve"> cpaetz@weinor.de </w:t>
      </w:r>
      <w:r w:rsidRPr="006E6B38">
        <w:rPr>
          <w:rFonts w:ascii="Arial" w:hAnsi="Arial" w:cs="Arial"/>
          <w:b/>
          <w:sz w:val="22"/>
          <w:szCs w:val="22"/>
          <w:lang w:val="fr-FR" w:bidi="he-IL"/>
        </w:rPr>
        <w:t xml:space="preserve">|| </w:t>
      </w:r>
      <w:r w:rsidRPr="006E6B38">
        <w:rPr>
          <w:rFonts w:ascii="Arial" w:hAnsi="Arial" w:cs="Arial"/>
          <w:sz w:val="22"/>
          <w:szCs w:val="22"/>
          <w:lang w:val="fr-FR"/>
        </w:rPr>
        <w:t>www.weinor.de</w:t>
      </w:r>
    </w:p>
    <w:p w14:paraId="41F61DE8" w14:textId="77777777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</w:rPr>
      </w:pPr>
      <w:r w:rsidRPr="006E6B38">
        <w:rPr>
          <w:rFonts w:ascii="Arial" w:hAnsi="Arial" w:cs="Arial"/>
          <w:sz w:val="22"/>
          <w:szCs w:val="22"/>
        </w:rPr>
        <w:t xml:space="preserve">Tel.: 0221 / 597 09 265 </w:t>
      </w:r>
      <w:r w:rsidRPr="006E6B38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6E6B38">
        <w:rPr>
          <w:rFonts w:ascii="Arial" w:hAnsi="Arial" w:cs="Arial"/>
          <w:sz w:val="22"/>
          <w:szCs w:val="22"/>
        </w:rPr>
        <w:t>Fax: 0221/ 595 11 89</w:t>
      </w:r>
    </w:p>
    <w:p w14:paraId="2D18C634" w14:textId="77777777" w:rsidR="00E96A2C" w:rsidRPr="006E6B38" w:rsidRDefault="00E96A2C" w:rsidP="00E96A2C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1F4F7E81" w14:textId="77777777" w:rsidR="006B3C09" w:rsidRDefault="006B3C09" w:rsidP="00E96A2C">
      <w:pPr>
        <w:spacing w:line="360" w:lineRule="auto"/>
        <w:rPr>
          <w:rFonts w:ascii="Arial" w:hAnsi="Arial" w:cs="Arial"/>
          <w:sz w:val="22"/>
          <w:szCs w:val="22"/>
        </w:rPr>
      </w:pPr>
    </w:p>
    <w:p w14:paraId="1FE8A2AD" w14:textId="77777777" w:rsidR="005A19F1" w:rsidRDefault="005A19F1" w:rsidP="00E96A2C">
      <w:pPr>
        <w:spacing w:line="360" w:lineRule="auto"/>
        <w:rPr>
          <w:rFonts w:ascii="Arial" w:hAnsi="Arial" w:cs="Arial"/>
          <w:sz w:val="22"/>
          <w:szCs w:val="22"/>
        </w:rPr>
      </w:pPr>
    </w:p>
    <w:p w14:paraId="2A7880D3" w14:textId="51AAC8DD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</w:rPr>
      </w:pPr>
      <w:r w:rsidRPr="006E6B38">
        <w:rPr>
          <w:rFonts w:ascii="Arial" w:hAnsi="Arial" w:cs="Arial"/>
          <w:sz w:val="22"/>
          <w:szCs w:val="22"/>
        </w:rPr>
        <w:lastRenderedPageBreak/>
        <w:t>Der Text sowie hochauflösendes Bildmaterial und weitere Informationen stehen Ihnen unter www.weinor.de/presse/ zur Verfügung. </w:t>
      </w:r>
    </w:p>
    <w:p w14:paraId="6BF2E083" w14:textId="77777777" w:rsidR="00E96A2C" w:rsidRPr="006E6B38" w:rsidRDefault="00E96A2C" w:rsidP="00E96A2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F9BF4D4" w14:textId="77777777" w:rsidR="00E96A2C" w:rsidRPr="006E6B38" w:rsidRDefault="00E96A2C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5C8A04EA" w14:textId="434CA3D8" w:rsidR="00E96A2C" w:rsidRPr="006E6B38" w:rsidRDefault="00E96A2C" w:rsidP="00E96A2C">
      <w:pPr>
        <w:rPr>
          <w:rFonts w:ascii="Arial" w:hAnsi="Arial" w:cs="Arial"/>
          <w:b/>
          <w:sz w:val="22"/>
          <w:szCs w:val="22"/>
          <w:u w:val="single"/>
        </w:rPr>
      </w:pPr>
      <w:r w:rsidRPr="006E6B38"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38992FA2" w14:textId="77777777" w:rsidR="00EE2FF1" w:rsidRPr="006E6B38" w:rsidRDefault="00EE2FF1" w:rsidP="00A465C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6F81EFA" w14:textId="2586C3BE" w:rsidR="00EE2FF1" w:rsidRPr="006E6B38" w:rsidRDefault="00436FAF" w:rsidP="00EE2FF1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713053EC" wp14:editId="30AF082F">
            <wp:extent cx="2905125" cy="2178844"/>
            <wp:effectExtent l="0" t="0" r="0" b="0"/>
            <wp:docPr id="1245931447" name="Grafik 2" descr="Ein Bild, das Menschliches Gesicht, Person, Shirt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31447" name="Grafik 2" descr="Ein Bild, das Menschliches Gesicht, Person, Shirt, W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24" cy="21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4007" w14:textId="409736A3" w:rsidR="00EE2FF1" w:rsidRPr="00436FAF" w:rsidRDefault="00EE2FF1" w:rsidP="00EE2FF1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 w:rsidRPr="00436FAF">
        <w:rPr>
          <w:rFonts w:ascii="Arial" w:hAnsi="Arial" w:cs="Arial"/>
          <w:b/>
          <w:sz w:val="22"/>
          <w:szCs w:val="22"/>
          <w:lang w:val="en-US"/>
        </w:rPr>
        <w:t>Bild 1:</w:t>
      </w:r>
    </w:p>
    <w:p w14:paraId="13B03B3A" w14:textId="4A59D33D" w:rsidR="00EE2FF1" w:rsidRPr="00436FAF" w:rsidRDefault="00436FAF" w:rsidP="00A465C9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436FAF">
        <w:rPr>
          <w:rFonts w:ascii="Arial" w:hAnsi="Arial" w:cs="Arial"/>
          <w:sz w:val="22"/>
          <w:szCs w:val="22"/>
          <w:lang w:val="en-US"/>
        </w:rPr>
        <w:t>Weinor-CEO Tim F</w:t>
      </w:r>
      <w:r>
        <w:rPr>
          <w:rFonts w:ascii="Arial" w:hAnsi="Arial" w:cs="Arial"/>
          <w:sz w:val="22"/>
          <w:szCs w:val="22"/>
          <w:lang w:val="en-US"/>
        </w:rPr>
        <w:t>üldner</w:t>
      </w:r>
    </w:p>
    <w:p w14:paraId="4BB7F9AE" w14:textId="77777777" w:rsidR="00F20293" w:rsidRPr="00436FAF" w:rsidRDefault="00F20293" w:rsidP="00A465C9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</w:p>
    <w:p w14:paraId="33F19BF0" w14:textId="77777777" w:rsidR="00EE2FF1" w:rsidRPr="00436FAF" w:rsidRDefault="00EE2FF1" w:rsidP="00A465C9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</w:p>
    <w:p w14:paraId="4B405FC8" w14:textId="3A4FC128" w:rsidR="00A465C9" w:rsidRPr="00436FAF" w:rsidRDefault="000607B5" w:rsidP="00A465C9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726DB71" wp14:editId="6FCAF3A8">
            <wp:extent cx="2905125" cy="2178844"/>
            <wp:effectExtent l="0" t="0" r="0" b="0"/>
            <wp:docPr id="1215283788" name="Grafik 3" descr="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F85954-F911-4958-B4E0-A522FA8221DE" descr="IMG_0859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89" cy="218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5079" w14:textId="378E7787" w:rsidR="00A465C9" w:rsidRDefault="00A465C9" w:rsidP="00A465C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E6B38">
        <w:rPr>
          <w:rFonts w:ascii="Arial" w:hAnsi="Arial" w:cs="Arial"/>
          <w:b/>
          <w:sz w:val="22"/>
          <w:szCs w:val="22"/>
        </w:rPr>
        <w:t xml:space="preserve">Bild </w:t>
      </w:r>
      <w:r w:rsidR="00EE2FF1" w:rsidRPr="006E6B38">
        <w:rPr>
          <w:rFonts w:ascii="Arial" w:hAnsi="Arial" w:cs="Arial"/>
          <w:b/>
          <w:sz w:val="22"/>
          <w:szCs w:val="22"/>
        </w:rPr>
        <w:t>2</w:t>
      </w:r>
      <w:r w:rsidRPr="006E6B38">
        <w:rPr>
          <w:rFonts w:ascii="Arial" w:hAnsi="Arial" w:cs="Arial"/>
          <w:b/>
          <w:sz w:val="22"/>
          <w:szCs w:val="22"/>
        </w:rPr>
        <w:t>:</w:t>
      </w:r>
    </w:p>
    <w:p w14:paraId="16485455" w14:textId="4ED9DFA3" w:rsidR="000607B5" w:rsidRPr="000607B5" w:rsidRDefault="000607B5" w:rsidP="00A465C9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0607B5">
        <w:rPr>
          <w:rFonts w:ascii="Arial" w:hAnsi="Arial" w:cs="Arial"/>
          <w:bCs/>
          <w:sz w:val="22"/>
          <w:szCs w:val="22"/>
        </w:rPr>
        <w:t>Das</w:t>
      </w:r>
      <w:r>
        <w:rPr>
          <w:rFonts w:ascii="Arial" w:hAnsi="Arial" w:cs="Arial"/>
          <w:bCs/>
          <w:sz w:val="22"/>
          <w:szCs w:val="22"/>
        </w:rPr>
        <w:t xml:space="preserve"> Weinor</w:t>
      </w:r>
      <w:r w:rsidR="60E56C5C" w:rsidRPr="7010B849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Strategie-Team</w:t>
      </w:r>
    </w:p>
    <w:p w14:paraId="4B31E3E1" w14:textId="77777777" w:rsidR="000607B5" w:rsidRPr="006E6B38" w:rsidRDefault="000607B5" w:rsidP="00A465C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98F9AC4" w14:textId="77777777" w:rsidR="006B5BC1" w:rsidRPr="0095044B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r w:rsidRPr="006E6B38">
        <w:rPr>
          <w:rFonts w:ascii="Arial" w:hAnsi="Arial" w:cs="Arial"/>
          <w:sz w:val="22"/>
          <w:szCs w:val="22"/>
        </w:rPr>
        <w:t xml:space="preserve">Fotos: </w:t>
      </w:r>
      <w:r w:rsidR="00160BBB" w:rsidRPr="006E6B38">
        <w:rPr>
          <w:rFonts w:ascii="Arial" w:hAnsi="Arial" w:cs="Arial"/>
          <w:sz w:val="22"/>
          <w:szCs w:val="22"/>
        </w:rPr>
        <w:t>Weinor</w:t>
      </w:r>
      <w:r w:rsidRPr="006E6B38">
        <w:rPr>
          <w:rFonts w:ascii="Arial" w:hAnsi="Arial" w:cs="Arial"/>
          <w:sz w:val="22"/>
          <w:szCs w:val="22"/>
        </w:rPr>
        <w:t xml:space="preserve"> GmbH &amp; Co. KG</w:t>
      </w:r>
      <w:r w:rsidRPr="0095044B">
        <w:rPr>
          <w:rFonts w:ascii="Arial" w:hAnsi="Arial" w:cs="Arial"/>
          <w:sz w:val="22"/>
          <w:szCs w:val="22"/>
        </w:rPr>
        <w:t xml:space="preserve"> </w:t>
      </w:r>
    </w:p>
    <w:sectPr w:rsidR="006B5BC1" w:rsidRPr="0095044B" w:rsidSect="00C20C63">
      <w:headerReference w:type="default" r:id="rId14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B72EA" w14:textId="77777777" w:rsidR="00C20C63" w:rsidRDefault="00C20C63" w:rsidP="006B5BC1">
      <w:r>
        <w:separator/>
      </w:r>
    </w:p>
  </w:endnote>
  <w:endnote w:type="continuationSeparator" w:id="0">
    <w:p w14:paraId="491AB44C" w14:textId="77777777" w:rsidR="00C20C63" w:rsidRDefault="00C20C63" w:rsidP="006B5BC1">
      <w:r>
        <w:continuationSeparator/>
      </w:r>
    </w:p>
  </w:endnote>
  <w:endnote w:type="continuationNotice" w:id="1">
    <w:p w14:paraId="07C2A0A2" w14:textId="77777777" w:rsidR="0088153F" w:rsidRDefault="008815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Cambria"/>
    <w:panose1 w:val="020B0803040304020203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E74E7" w14:textId="77777777" w:rsidR="00C20C63" w:rsidRDefault="00C20C63" w:rsidP="006B5BC1">
      <w:r>
        <w:separator/>
      </w:r>
    </w:p>
  </w:footnote>
  <w:footnote w:type="continuationSeparator" w:id="0">
    <w:p w14:paraId="3CBA2A07" w14:textId="77777777" w:rsidR="00C20C63" w:rsidRDefault="00C20C63" w:rsidP="006B5BC1">
      <w:r>
        <w:continuationSeparator/>
      </w:r>
    </w:p>
  </w:footnote>
  <w:footnote w:type="continuationNotice" w:id="1">
    <w:p w14:paraId="621D591A" w14:textId="77777777" w:rsidR="0088153F" w:rsidRDefault="008815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DE54EF"/>
    <w:multiLevelType w:val="hybridMultilevel"/>
    <w:tmpl w:val="53D20E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345180229">
    <w:abstractNumId w:val="9"/>
  </w:num>
  <w:num w:numId="2" w16cid:durableId="731276900">
    <w:abstractNumId w:val="15"/>
  </w:num>
  <w:num w:numId="3" w16cid:durableId="1405687099">
    <w:abstractNumId w:val="11"/>
  </w:num>
  <w:num w:numId="4" w16cid:durableId="2006936498">
    <w:abstractNumId w:val="4"/>
  </w:num>
  <w:num w:numId="5" w16cid:durableId="137691758">
    <w:abstractNumId w:val="12"/>
  </w:num>
  <w:num w:numId="6" w16cid:durableId="1546793645">
    <w:abstractNumId w:val="16"/>
  </w:num>
  <w:num w:numId="7" w16cid:durableId="1989939934">
    <w:abstractNumId w:val="14"/>
  </w:num>
  <w:num w:numId="8" w16cid:durableId="1810703621">
    <w:abstractNumId w:val="6"/>
  </w:num>
  <w:num w:numId="9" w16cid:durableId="1541672787">
    <w:abstractNumId w:val="7"/>
  </w:num>
  <w:num w:numId="10" w16cid:durableId="872305739">
    <w:abstractNumId w:val="8"/>
  </w:num>
  <w:num w:numId="11" w16cid:durableId="1626766694">
    <w:abstractNumId w:val="17"/>
  </w:num>
  <w:num w:numId="12" w16cid:durableId="251931874">
    <w:abstractNumId w:val="18"/>
  </w:num>
  <w:num w:numId="13" w16cid:durableId="1453090256">
    <w:abstractNumId w:val="13"/>
  </w:num>
  <w:num w:numId="14" w16cid:durableId="1981763647">
    <w:abstractNumId w:val="0"/>
  </w:num>
  <w:num w:numId="15" w16cid:durableId="1992754060">
    <w:abstractNumId w:val="1"/>
  </w:num>
  <w:num w:numId="16" w16cid:durableId="1307278106">
    <w:abstractNumId w:val="4"/>
  </w:num>
  <w:num w:numId="17" w16cid:durableId="1624190016">
    <w:abstractNumId w:val="10"/>
  </w:num>
  <w:num w:numId="18" w16cid:durableId="531575999">
    <w:abstractNumId w:val="3"/>
  </w:num>
  <w:num w:numId="19" w16cid:durableId="1536386561">
    <w:abstractNumId w:val="2"/>
  </w:num>
  <w:num w:numId="20" w16cid:durableId="389422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D00"/>
    <w:rsid w:val="0000233F"/>
    <w:rsid w:val="00002866"/>
    <w:rsid w:val="000039B0"/>
    <w:rsid w:val="0001608E"/>
    <w:rsid w:val="00017A8C"/>
    <w:rsid w:val="00022585"/>
    <w:rsid w:val="00032B3B"/>
    <w:rsid w:val="000607B5"/>
    <w:rsid w:val="00061538"/>
    <w:rsid w:val="000703C6"/>
    <w:rsid w:val="00075891"/>
    <w:rsid w:val="0008312A"/>
    <w:rsid w:val="00091E62"/>
    <w:rsid w:val="000A4CDB"/>
    <w:rsid w:val="000A6291"/>
    <w:rsid w:val="000B3BC2"/>
    <w:rsid w:val="000E2979"/>
    <w:rsid w:val="000E7C3D"/>
    <w:rsid w:val="000F3E63"/>
    <w:rsid w:val="000F75D2"/>
    <w:rsid w:val="0010021B"/>
    <w:rsid w:val="00142E83"/>
    <w:rsid w:val="00143189"/>
    <w:rsid w:val="00143B3D"/>
    <w:rsid w:val="001450D9"/>
    <w:rsid w:val="00151B53"/>
    <w:rsid w:val="001527D9"/>
    <w:rsid w:val="00153046"/>
    <w:rsid w:val="00160944"/>
    <w:rsid w:val="00160BBB"/>
    <w:rsid w:val="00162F74"/>
    <w:rsid w:val="00174E36"/>
    <w:rsid w:val="00175CF9"/>
    <w:rsid w:val="00181F6C"/>
    <w:rsid w:val="00196D54"/>
    <w:rsid w:val="0019702F"/>
    <w:rsid w:val="001A553E"/>
    <w:rsid w:val="001A6512"/>
    <w:rsid w:val="001B2C64"/>
    <w:rsid w:val="001B6C21"/>
    <w:rsid w:val="001B74EB"/>
    <w:rsid w:val="001D3041"/>
    <w:rsid w:val="001D3D75"/>
    <w:rsid w:val="001D4E40"/>
    <w:rsid w:val="001D5A66"/>
    <w:rsid w:val="001E7B07"/>
    <w:rsid w:val="00205D16"/>
    <w:rsid w:val="00206557"/>
    <w:rsid w:val="00212393"/>
    <w:rsid w:val="00213324"/>
    <w:rsid w:val="00224504"/>
    <w:rsid w:val="002344E4"/>
    <w:rsid w:val="00255FE8"/>
    <w:rsid w:val="002626C3"/>
    <w:rsid w:val="002658A8"/>
    <w:rsid w:val="00267742"/>
    <w:rsid w:val="00273155"/>
    <w:rsid w:val="002872C8"/>
    <w:rsid w:val="00291D2B"/>
    <w:rsid w:val="00294156"/>
    <w:rsid w:val="002947CC"/>
    <w:rsid w:val="00294864"/>
    <w:rsid w:val="002B75A8"/>
    <w:rsid w:val="002B794A"/>
    <w:rsid w:val="002C4ACF"/>
    <w:rsid w:val="002C6D83"/>
    <w:rsid w:val="002D39C4"/>
    <w:rsid w:val="002D4526"/>
    <w:rsid w:val="002D5006"/>
    <w:rsid w:val="002D5BC1"/>
    <w:rsid w:val="002E5CD6"/>
    <w:rsid w:val="002E651C"/>
    <w:rsid w:val="002E6A63"/>
    <w:rsid w:val="002E7E51"/>
    <w:rsid w:val="002F2DFE"/>
    <w:rsid w:val="002F7865"/>
    <w:rsid w:val="002F7C74"/>
    <w:rsid w:val="00301C3D"/>
    <w:rsid w:val="0030415B"/>
    <w:rsid w:val="00311F30"/>
    <w:rsid w:val="003176FD"/>
    <w:rsid w:val="003215A3"/>
    <w:rsid w:val="003263DA"/>
    <w:rsid w:val="003359FD"/>
    <w:rsid w:val="00336A9F"/>
    <w:rsid w:val="00345CAE"/>
    <w:rsid w:val="00366941"/>
    <w:rsid w:val="0037072D"/>
    <w:rsid w:val="0037714E"/>
    <w:rsid w:val="00377D6C"/>
    <w:rsid w:val="00381FF3"/>
    <w:rsid w:val="0038791A"/>
    <w:rsid w:val="003975B9"/>
    <w:rsid w:val="003B43AD"/>
    <w:rsid w:val="003C03ED"/>
    <w:rsid w:val="003C0CA2"/>
    <w:rsid w:val="00411D00"/>
    <w:rsid w:val="00412316"/>
    <w:rsid w:val="00427616"/>
    <w:rsid w:val="00436FAF"/>
    <w:rsid w:val="00437ADB"/>
    <w:rsid w:val="00445096"/>
    <w:rsid w:val="00450877"/>
    <w:rsid w:val="004608CE"/>
    <w:rsid w:val="004663F9"/>
    <w:rsid w:val="00466A33"/>
    <w:rsid w:val="00467CC3"/>
    <w:rsid w:val="00485AF8"/>
    <w:rsid w:val="00485EA0"/>
    <w:rsid w:val="004869B1"/>
    <w:rsid w:val="00494B69"/>
    <w:rsid w:val="0049560E"/>
    <w:rsid w:val="00497E7C"/>
    <w:rsid w:val="004A1F2F"/>
    <w:rsid w:val="004A5C59"/>
    <w:rsid w:val="004B0C72"/>
    <w:rsid w:val="004B4755"/>
    <w:rsid w:val="004C1053"/>
    <w:rsid w:val="004D607C"/>
    <w:rsid w:val="004D705E"/>
    <w:rsid w:val="004E2221"/>
    <w:rsid w:val="004E2A6D"/>
    <w:rsid w:val="004E73FC"/>
    <w:rsid w:val="004F220D"/>
    <w:rsid w:val="004F3BC1"/>
    <w:rsid w:val="004F57CE"/>
    <w:rsid w:val="00503155"/>
    <w:rsid w:val="005052CB"/>
    <w:rsid w:val="005114EE"/>
    <w:rsid w:val="00522EB1"/>
    <w:rsid w:val="00524B61"/>
    <w:rsid w:val="005266B8"/>
    <w:rsid w:val="00532378"/>
    <w:rsid w:val="0053272E"/>
    <w:rsid w:val="005358BA"/>
    <w:rsid w:val="00535939"/>
    <w:rsid w:val="00536860"/>
    <w:rsid w:val="00537406"/>
    <w:rsid w:val="00543D14"/>
    <w:rsid w:val="005472A8"/>
    <w:rsid w:val="00556A22"/>
    <w:rsid w:val="00556E05"/>
    <w:rsid w:val="00556E63"/>
    <w:rsid w:val="00560996"/>
    <w:rsid w:val="005638ED"/>
    <w:rsid w:val="00564E3B"/>
    <w:rsid w:val="005707B2"/>
    <w:rsid w:val="005870CD"/>
    <w:rsid w:val="0059164C"/>
    <w:rsid w:val="00592EDE"/>
    <w:rsid w:val="005A19F1"/>
    <w:rsid w:val="005B1670"/>
    <w:rsid w:val="005B2CCB"/>
    <w:rsid w:val="005C24CD"/>
    <w:rsid w:val="005C4CE1"/>
    <w:rsid w:val="005E7AD9"/>
    <w:rsid w:val="005F283A"/>
    <w:rsid w:val="00601DED"/>
    <w:rsid w:val="006119BF"/>
    <w:rsid w:val="0061403E"/>
    <w:rsid w:val="00623AF0"/>
    <w:rsid w:val="00640CA5"/>
    <w:rsid w:val="00642EEC"/>
    <w:rsid w:val="00663470"/>
    <w:rsid w:val="00664FEF"/>
    <w:rsid w:val="00665987"/>
    <w:rsid w:val="00681AEB"/>
    <w:rsid w:val="00684EC8"/>
    <w:rsid w:val="006878F8"/>
    <w:rsid w:val="006978B9"/>
    <w:rsid w:val="006A0610"/>
    <w:rsid w:val="006A17F6"/>
    <w:rsid w:val="006A1AA1"/>
    <w:rsid w:val="006A4DDD"/>
    <w:rsid w:val="006A609C"/>
    <w:rsid w:val="006B14B0"/>
    <w:rsid w:val="006B28E4"/>
    <w:rsid w:val="006B3C09"/>
    <w:rsid w:val="006B5BC1"/>
    <w:rsid w:val="006C2F31"/>
    <w:rsid w:val="006D5855"/>
    <w:rsid w:val="006D7844"/>
    <w:rsid w:val="006E6B38"/>
    <w:rsid w:val="006E7951"/>
    <w:rsid w:val="006F35A6"/>
    <w:rsid w:val="00705EEC"/>
    <w:rsid w:val="00713C0C"/>
    <w:rsid w:val="00720721"/>
    <w:rsid w:val="00721D02"/>
    <w:rsid w:val="00723E0E"/>
    <w:rsid w:val="00737D3B"/>
    <w:rsid w:val="00741D15"/>
    <w:rsid w:val="00765C0A"/>
    <w:rsid w:val="007674EF"/>
    <w:rsid w:val="0077017F"/>
    <w:rsid w:val="00776043"/>
    <w:rsid w:val="007A41D7"/>
    <w:rsid w:val="007A65E3"/>
    <w:rsid w:val="007A726B"/>
    <w:rsid w:val="007B1322"/>
    <w:rsid w:val="007B5633"/>
    <w:rsid w:val="007D2F7D"/>
    <w:rsid w:val="007E4303"/>
    <w:rsid w:val="007F134C"/>
    <w:rsid w:val="0080071E"/>
    <w:rsid w:val="008079BB"/>
    <w:rsid w:val="0081351E"/>
    <w:rsid w:val="00817203"/>
    <w:rsid w:val="008244EB"/>
    <w:rsid w:val="00824508"/>
    <w:rsid w:val="00836A29"/>
    <w:rsid w:val="00846860"/>
    <w:rsid w:val="00863670"/>
    <w:rsid w:val="00877DF4"/>
    <w:rsid w:val="0088153F"/>
    <w:rsid w:val="008929F1"/>
    <w:rsid w:val="0089338A"/>
    <w:rsid w:val="008934EB"/>
    <w:rsid w:val="00895FE4"/>
    <w:rsid w:val="008A25C8"/>
    <w:rsid w:val="008B2D98"/>
    <w:rsid w:val="008D009D"/>
    <w:rsid w:val="008E5DEA"/>
    <w:rsid w:val="0090444E"/>
    <w:rsid w:val="00907D0A"/>
    <w:rsid w:val="0091046E"/>
    <w:rsid w:val="00914024"/>
    <w:rsid w:val="00927142"/>
    <w:rsid w:val="009379D8"/>
    <w:rsid w:val="00937F0D"/>
    <w:rsid w:val="0095044B"/>
    <w:rsid w:val="0095514A"/>
    <w:rsid w:val="009607AF"/>
    <w:rsid w:val="0096241F"/>
    <w:rsid w:val="00976441"/>
    <w:rsid w:val="00981757"/>
    <w:rsid w:val="0098375F"/>
    <w:rsid w:val="00996DD7"/>
    <w:rsid w:val="009A6A10"/>
    <w:rsid w:val="009B3D77"/>
    <w:rsid w:val="009D2DD3"/>
    <w:rsid w:val="009D484A"/>
    <w:rsid w:val="009E286A"/>
    <w:rsid w:val="009F6F26"/>
    <w:rsid w:val="00A016C7"/>
    <w:rsid w:val="00A246ED"/>
    <w:rsid w:val="00A26C52"/>
    <w:rsid w:val="00A337AA"/>
    <w:rsid w:val="00A34851"/>
    <w:rsid w:val="00A400F9"/>
    <w:rsid w:val="00A41C9C"/>
    <w:rsid w:val="00A42E91"/>
    <w:rsid w:val="00A45835"/>
    <w:rsid w:val="00A465C9"/>
    <w:rsid w:val="00A47CB8"/>
    <w:rsid w:val="00A551C2"/>
    <w:rsid w:val="00A55887"/>
    <w:rsid w:val="00A576D0"/>
    <w:rsid w:val="00A62F3D"/>
    <w:rsid w:val="00A76043"/>
    <w:rsid w:val="00A92281"/>
    <w:rsid w:val="00AA49C0"/>
    <w:rsid w:val="00AA49F1"/>
    <w:rsid w:val="00AA5D3B"/>
    <w:rsid w:val="00AC0676"/>
    <w:rsid w:val="00AC3439"/>
    <w:rsid w:val="00AC3A1C"/>
    <w:rsid w:val="00AD08C9"/>
    <w:rsid w:val="00AD2AF0"/>
    <w:rsid w:val="00AD5426"/>
    <w:rsid w:val="00AF1734"/>
    <w:rsid w:val="00AF5BC0"/>
    <w:rsid w:val="00AF6143"/>
    <w:rsid w:val="00B00265"/>
    <w:rsid w:val="00B10945"/>
    <w:rsid w:val="00B23F23"/>
    <w:rsid w:val="00B36EEE"/>
    <w:rsid w:val="00B41EF6"/>
    <w:rsid w:val="00B42EB7"/>
    <w:rsid w:val="00B47B1A"/>
    <w:rsid w:val="00B55C22"/>
    <w:rsid w:val="00B64BB9"/>
    <w:rsid w:val="00B86421"/>
    <w:rsid w:val="00BA038F"/>
    <w:rsid w:val="00BC01F1"/>
    <w:rsid w:val="00BC0AC9"/>
    <w:rsid w:val="00BC14AF"/>
    <w:rsid w:val="00BD1380"/>
    <w:rsid w:val="00BD2E56"/>
    <w:rsid w:val="00BD3DDD"/>
    <w:rsid w:val="00BE3DFC"/>
    <w:rsid w:val="00BE6744"/>
    <w:rsid w:val="00BF1616"/>
    <w:rsid w:val="00BF75A0"/>
    <w:rsid w:val="00BF7C2A"/>
    <w:rsid w:val="00BF7DF4"/>
    <w:rsid w:val="00C02235"/>
    <w:rsid w:val="00C20C63"/>
    <w:rsid w:val="00C37B83"/>
    <w:rsid w:val="00C468DA"/>
    <w:rsid w:val="00C60DEB"/>
    <w:rsid w:val="00C6141F"/>
    <w:rsid w:val="00C6645A"/>
    <w:rsid w:val="00C7152C"/>
    <w:rsid w:val="00C72619"/>
    <w:rsid w:val="00C75C50"/>
    <w:rsid w:val="00C84459"/>
    <w:rsid w:val="00C91341"/>
    <w:rsid w:val="00CA0D7F"/>
    <w:rsid w:val="00CB2242"/>
    <w:rsid w:val="00CB5F37"/>
    <w:rsid w:val="00CD5ABB"/>
    <w:rsid w:val="00CE5013"/>
    <w:rsid w:val="00CF3A7D"/>
    <w:rsid w:val="00CF5857"/>
    <w:rsid w:val="00D040B7"/>
    <w:rsid w:val="00D1097C"/>
    <w:rsid w:val="00D16B94"/>
    <w:rsid w:val="00D27DB6"/>
    <w:rsid w:val="00D435E5"/>
    <w:rsid w:val="00D44E07"/>
    <w:rsid w:val="00D54959"/>
    <w:rsid w:val="00D568C3"/>
    <w:rsid w:val="00D5753E"/>
    <w:rsid w:val="00D65EB3"/>
    <w:rsid w:val="00D66D33"/>
    <w:rsid w:val="00D66F59"/>
    <w:rsid w:val="00D67D7E"/>
    <w:rsid w:val="00D7717E"/>
    <w:rsid w:val="00D80943"/>
    <w:rsid w:val="00D900D0"/>
    <w:rsid w:val="00DA11AE"/>
    <w:rsid w:val="00DA7533"/>
    <w:rsid w:val="00DC01D5"/>
    <w:rsid w:val="00DF3F51"/>
    <w:rsid w:val="00DF51FE"/>
    <w:rsid w:val="00DF7661"/>
    <w:rsid w:val="00DF793B"/>
    <w:rsid w:val="00E10892"/>
    <w:rsid w:val="00E10921"/>
    <w:rsid w:val="00E12A4C"/>
    <w:rsid w:val="00E179B9"/>
    <w:rsid w:val="00E20DDE"/>
    <w:rsid w:val="00E266E4"/>
    <w:rsid w:val="00E3131A"/>
    <w:rsid w:val="00E4314E"/>
    <w:rsid w:val="00E54B4D"/>
    <w:rsid w:val="00E72BA7"/>
    <w:rsid w:val="00E72E18"/>
    <w:rsid w:val="00E761BD"/>
    <w:rsid w:val="00E93165"/>
    <w:rsid w:val="00E96A2C"/>
    <w:rsid w:val="00EA37D2"/>
    <w:rsid w:val="00EA40D8"/>
    <w:rsid w:val="00EB639A"/>
    <w:rsid w:val="00EC1C1E"/>
    <w:rsid w:val="00EC57E2"/>
    <w:rsid w:val="00EC7992"/>
    <w:rsid w:val="00EE253B"/>
    <w:rsid w:val="00EE2FF1"/>
    <w:rsid w:val="00EE593F"/>
    <w:rsid w:val="00EF0ED7"/>
    <w:rsid w:val="00F13756"/>
    <w:rsid w:val="00F20293"/>
    <w:rsid w:val="00F2306F"/>
    <w:rsid w:val="00F24EF7"/>
    <w:rsid w:val="00F31437"/>
    <w:rsid w:val="00F31706"/>
    <w:rsid w:val="00F324A9"/>
    <w:rsid w:val="00F334D5"/>
    <w:rsid w:val="00F40888"/>
    <w:rsid w:val="00F50A46"/>
    <w:rsid w:val="00F55A46"/>
    <w:rsid w:val="00F55ADA"/>
    <w:rsid w:val="00F611BB"/>
    <w:rsid w:val="00F65FAA"/>
    <w:rsid w:val="00F679AD"/>
    <w:rsid w:val="00F76366"/>
    <w:rsid w:val="00F77559"/>
    <w:rsid w:val="00F9304D"/>
    <w:rsid w:val="00F943DD"/>
    <w:rsid w:val="00FA0945"/>
    <w:rsid w:val="00FA5D6D"/>
    <w:rsid w:val="00FB493C"/>
    <w:rsid w:val="00FB7236"/>
    <w:rsid w:val="00FC136D"/>
    <w:rsid w:val="00FC61E8"/>
    <w:rsid w:val="00FC68C0"/>
    <w:rsid w:val="00FD0B6C"/>
    <w:rsid w:val="00FD1FD2"/>
    <w:rsid w:val="00FE187E"/>
    <w:rsid w:val="00FE31F2"/>
    <w:rsid w:val="00FF1111"/>
    <w:rsid w:val="00FF3357"/>
    <w:rsid w:val="0415038F"/>
    <w:rsid w:val="089F607C"/>
    <w:rsid w:val="1362CE51"/>
    <w:rsid w:val="2445284B"/>
    <w:rsid w:val="24DFD86F"/>
    <w:rsid w:val="26BF70CF"/>
    <w:rsid w:val="27671996"/>
    <w:rsid w:val="29077C83"/>
    <w:rsid w:val="2C6EAB78"/>
    <w:rsid w:val="35200463"/>
    <w:rsid w:val="37DD2CB1"/>
    <w:rsid w:val="393B8E07"/>
    <w:rsid w:val="3D8D6379"/>
    <w:rsid w:val="3F048885"/>
    <w:rsid w:val="44E58C05"/>
    <w:rsid w:val="47A6D1A8"/>
    <w:rsid w:val="4D651C19"/>
    <w:rsid w:val="50BB0F3C"/>
    <w:rsid w:val="5492CC67"/>
    <w:rsid w:val="60E56C5C"/>
    <w:rsid w:val="669DC3F1"/>
    <w:rsid w:val="68068336"/>
    <w:rsid w:val="7010B849"/>
    <w:rsid w:val="75D0FBF3"/>
    <w:rsid w:val="762502AA"/>
    <w:rsid w:val="7A949305"/>
    <w:rsid w:val="7CA8B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2FAB89"/>
  <w15:docId w15:val="{29D4C016-86CC-4773-8D48-D695D5135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4BF85954-F911-4958-B4E0-A522FA8221D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EA933BD55A63449CA3EABFDE16FEE1" ma:contentTypeVersion="15" ma:contentTypeDescription="Create a new document." ma:contentTypeScope="" ma:versionID="6f7baa541aa8661e02f5649ab3e1f9d9">
  <xsd:schema xmlns:xsd="http://www.w3.org/2001/XMLSchema" xmlns:xs="http://www.w3.org/2001/XMLSchema" xmlns:p="http://schemas.microsoft.com/office/2006/metadata/properties" xmlns:ns2="53d8da49-666a-412a-a32d-5dd6aa4389a9" xmlns:ns3="a0f1834c-8a87-47e8-a009-3b728ddf9787" targetNamespace="http://schemas.microsoft.com/office/2006/metadata/properties" ma:root="true" ma:fieldsID="ff720d2eb904488997fda9cf7be90107" ns2:_="" ns3:_="">
    <xsd:import namespace="53d8da49-666a-412a-a32d-5dd6aa4389a9"/>
    <xsd:import namespace="a0f1834c-8a87-47e8-a009-3b728ddf97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8da49-666a-412a-a32d-5dd6aa438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814ac66-a5ec-4283-8aae-b9f4a90085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1834c-8a87-47e8-a009-3b728ddf97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bf6978-4b9b-4702-bd12-78f7e214fa19}" ma:internalName="TaxCatchAll" ma:showField="CatchAllData" ma:web="a0f1834c-8a87-47e8-a009-3b728ddf97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d8da49-666a-412a-a32d-5dd6aa4389a9">
      <Terms xmlns="http://schemas.microsoft.com/office/infopath/2007/PartnerControls"/>
    </lcf76f155ced4ddcb4097134ff3c332f>
    <TaxCatchAll xmlns="a0f1834c-8a87-47e8-a009-3b728ddf9787" xsi:nil="true"/>
  </documentManagement>
</p:properties>
</file>

<file path=customXml/itemProps1.xml><?xml version="1.0" encoding="utf-8"?>
<ds:datastoreItem xmlns:ds="http://schemas.openxmlformats.org/officeDocument/2006/customXml" ds:itemID="{5BD8FE3F-611E-4D56-AAFF-D22BE2D3E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1EF9FD-E0FC-4FEE-BA2C-2CE7FD2BCC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0E97DD-6AAA-4011-9174-440FDC3B5E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8da49-666a-412a-a32d-5dd6aa4389a9"/>
    <ds:schemaRef ds:uri="a0f1834c-8a87-47e8-a009-3b728ddf97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2A5997-B74F-477A-A07A-67DEE3FF9CFB}">
  <ds:schemaRefs>
    <ds:schemaRef ds:uri="http://schemas.microsoft.com/office/2006/metadata/properties"/>
    <ds:schemaRef ds:uri="http://schemas.microsoft.com/office/infopath/2007/PartnerControls"/>
    <ds:schemaRef ds:uri="53d8da49-666a-412a-a32d-5dd6aa4389a9"/>
    <ds:schemaRef ds:uri="a0f1834c-8a87-47e8-a009-3b728ddf97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506</Words>
  <Characters>3191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subject/>
  <dc:creator>chpae</dc:creator>
  <cp:keywords/>
  <cp:lastModifiedBy>Christian Pätz</cp:lastModifiedBy>
  <cp:revision>2</cp:revision>
  <cp:lastPrinted>2018-04-19T20:51:00Z</cp:lastPrinted>
  <dcterms:created xsi:type="dcterms:W3CDTF">2024-05-06T11:18:00Z</dcterms:created>
  <dcterms:modified xsi:type="dcterms:W3CDTF">2024-05-06T11:18:00Z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2024-03-28T07:54:15Z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a72e2b19-a41f-44e2-a962-43299a7af84b</vt:lpwstr>
  </property>
  <property fmtid="{D5CDD505-2E9C-101B-9397-08002B2CF9AE}" pid="8" name="MSIP_Label_9ab33a62-c0b3-4cfb-ade7-5b5f8855d76f_ContentBits">
    <vt:lpwstr>0</vt:lpwstr>
  </property>
  <property fmtid="{D5CDD505-2E9C-101B-9397-08002B2CF9AE}" pid="9" name="ContentTypeId">
    <vt:lpwstr>0x0101002CEA933BD55A63449CA3EABFDE16FEE1</vt:lpwstr>
  </property>
  <property fmtid="{D5CDD505-2E9C-101B-9397-08002B2CF9AE}" pid="10" name="Order">
    <vt:r8>103072600</vt:r8>
  </property>
  <property fmtid="{D5CDD505-2E9C-101B-9397-08002B2CF9AE}" pid="11" name="MediaServiceImageTags">
    <vt:lpwstr/>
  </property>
</Properties>
</file>