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1F4A" w14:textId="77777777" w:rsidR="006B5BC1" w:rsidRPr="006E6B38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6E6B38">
        <w:rPr>
          <w:rFonts w:ascii="Arial" w:hAnsi="Arial"/>
          <w:sz w:val="28"/>
          <w:szCs w:val="28"/>
        </w:rPr>
        <w:t>Pressemitteilung</w:t>
      </w:r>
    </w:p>
    <w:p w14:paraId="33E147A7" w14:textId="4D920243" w:rsidR="00535939" w:rsidRPr="006E6B38" w:rsidRDefault="00012743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September</w:t>
      </w:r>
      <w:r w:rsidR="00336A9F" w:rsidRPr="006E6B38">
        <w:rPr>
          <w:rFonts w:ascii="Arial" w:hAnsi="Arial"/>
          <w:sz w:val="28"/>
          <w:szCs w:val="28"/>
        </w:rPr>
        <w:t xml:space="preserve"> 20</w:t>
      </w:r>
      <w:r w:rsidR="00E10892" w:rsidRPr="006E6B38">
        <w:rPr>
          <w:rFonts w:ascii="Arial" w:hAnsi="Arial"/>
          <w:sz w:val="28"/>
          <w:szCs w:val="28"/>
        </w:rPr>
        <w:t>2</w:t>
      </w:r>
      <w:r w:rsidR="00B10945" w:rsidRPr="006E6B38">
        <w:rPr>
          <w:rFonts w:ascii="Arial" w:hAnsi="Arial"/>
          <w:sz w:val="28"/>
          <w:szCs w:val="28"/>
        </w:rPr>
        <w:t>4</w:t>
      </w:r>
    </w:p>
    <w:p w14:paraId="77EDBF02" w14:textId="77777777" w:rsidR="00D54959" w:rsidRPr="006E6B38" w:rsidRDefault="00D54959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36DC4787" w14:textId="60CDE5B3" w:rsidR="00E305CA" w:rsidRPr="00E305CA" w:rsidRDefault="00E305CA" w:rsidP="00E305CA">
      <w:pPr>
        <w:spacing w:line="360" w:lineRule="auto"/>
        <w:jc w:val="both"/>
        <w:rPr>
          <w:rFonts w:ascii="Arial" w:hAnsi="Arial" w:cs="Arial"/>
          <w:b/>
          <w:szCs w:val="28"/>
        </w:rPr>
      </w:pPr>
      <w:r w:rsidRPr="00E305CA">
        <w:rPr>
          <w:rFonts w:ascii="Arial" w:hAnsi="Arial" w:cs="Arial"/>
          <w:b/>
          <w:szCs w:val="28"/>
        </w:rPr>
        <w:t xml:space="preserve">Atmosphärisches Ambiente mit </w:t>
      </w:r>
      <w:r w:rsidR="00173A00">
        <w:rPr>
          <w:rFonts w:ascii="Arial" w:hAnsi="Arial" w:cs="Arial"/>
          <w:b/>
          <w:szCs w:val="28"/>
        </w:rPr>
        <w:t>W</w:t>
      </w:r>
      <w:r w:rsidRPr="00E305CA">
        <w:rPr>
          <w:rFonts w:ascii="Arial" w:hAnsi="Arial" w:cs="Arial"/>
          <w:b/>
          <w:szCs w:val="28"/>
        </w:rPr>
        <w:t>einor</w:t>
      </w:r>
    </w:p>
    <w:p w14:paraId="21A480DE" w14:textId="3BB0DB9D" w:rsidR="008079BB" w:rsidRPr="00E305CA" w:rsidRDefault="00E305CA" w:rsidP="00E305CA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E305CA">
        <w:rPr>
          <w:rFonts w:ascii="Arial" w:hAnsi="Arial" w:cs="Arial"/>
          <w:b/>
          <w:sz w:val="28"/>
          <w:szCs w:val="28"/>
        </w:rPr>
        <w:t>Lichtvielfalt fürs Terrassendach</w:t>
      </w:r>
    </w:p>
    <w:p w14:paraId="3C3354F2" w14:textId="35E07757" w:rsidR="00E305CA" w:rsidRDefault="00E305CA" w:rsidP="00FC4E36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br/>
      </w:r>
      <w:r w:rsidRPr="00E305CA">
        <w:rPr>
          <w:rFonts w:ascii="Arial" w:hAnsi="Arial" w:cs="Arial"/>
          <w:b/>
          <w:sz w:val="22"/>
          <w:szCs w:val="28"/>
        </w:rPr>
        <w:t xml:space="preserve">Für sein kubisches </w:t>
      </w:r>
      <w:r w:rsidR="00823DAF">
        <w:rPr>
          <w:rFonts w:ascii="Arial" w:hAnsi="Arial" w:cs="Arial"/>
          <w:b/>
          <w:sz w:val="22"/>
          <w:szCs w:val="28"/>
        </w:rPr>
        <w:t>Glas-</w:t>
      </w:r>
      <w:r w:rsidRPr="00E305CA">
        <w:rPr>
          <w:rFonts w:ascii="Arial" w:hAnsi="Arial" w:cs="Arial"/>
          <w:b/>
          <w:sz w:val="22"/>
          <w:szCs w:val="28"/>
        </w:rPr>
        <w:t xml:space="preserve">Terrassendach </w:t>
      </w:r>
      <w:proofErr w:type="spellStart"/>
      <w:r w:rsidRPr="00E305CA">
        <w:rPr>
          <w:rFonts w:ascii="Arial" w:hAnsi="Arial" w:cs="Arial"/>
          <w:b/>
          <w:sz w:val="22"/>
          <w:szCs w:val="28"/>
        </w:rPr>
        <w:t>Terrazza</w:t>
      </w:r>
      <w:proofErr w:type="spellEnd"/>
      <w:r w:rsidRPr="00E305CA">
        <w:rPr>
          <w:rFonts w:ascii="Arial" w:hAnsi="Arial" w:cs="Arial"/>
          <w:b/>
          <w:sz w:val="22"/>
          <w:szCs w:val="28"/>
        </w:rPr>
        <w:t xml:space="preserve"> Pure bietet Hersteller Weinor neben </w:t>
      </w:r>
      <w:r w:rsidR="00835022">
        <w:rPr>
          <w:rFonts w:ascii="Arial" w:hAnsi="Arial" w:cs="Arial"/>
          <w:b/>
          <w:sz w:val="22"/>
          <w:szCs w:val="28"/>
        </w:rPr>
        <w:t xml:space="preserve">einer Ambiente-Beleuchtung mit </w:t>
      </w:r>
      <w:r w:rsidRPr="00E305CA">
        <w:rPr>
          <w:rFonts w:ascii="Arial" w:hAnsi="Arial" w:cs="Arial"/>
          <w:b/>
          <w:sz w:val="22"/>
          <w:szCs w:val="28"/>
        </w:rPr>
        <w:t>hochwertigen Farb-LED-Bändern nun auch eine Basis-Beleuchtung mit warmweißem Licht.</w:t>
      </w:r>
    </w:p>
    <w:p w14:paraId="58D13850" w14:textId="77777777" w:rsidR="00E305CA" w:rsidRDefault="00E305CA" w:rsidP="00E305CA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3010AB4" w14:textId="14421DF6" w:rsidR="00E305CA" w:rsidRDefault="00E305CA" w:rsidP="00E305CA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  <w:r w:rsidRPr="00E305CA">
        <w:rPr>
          <w:rFonts w:ascii="Arial" w:hAnsi="Arial" w:cs="Arial"/>
          <w:bCs/>
          <w:sz w:val="22"/>
          <w:szCs w:val="28"/>
        </w:rPr>
        <w:t xml:space="preserve">Die stimmungsvolle Inszenierung ihres Outdoor-Bereichs wird Terrassennutzern immer wichtiger. Und gerade mit Licht lässt sich die Draußenwelt besonders attraktiv in Szene setzen. Wer als Handwerksbetrieb hier ein breites Spektrum an Möglichkeiten anbietet, </w:t>
      </w:r>
      <w:r w:rsidR="00890BBD">
        <w:rPr>
          <w:rFonts w:ascii="Arial" w:hAnsi="Arial" w:cs="Arial"/>
          <w:bCs/>
          <w:sz w:val="22"/>
          <w:szCs w:val="28"/>
        </w:rPr>
        <w:t>wird</w:t>
      </w:r>
      <w:r w:rsidRPr="00E305CA">
        <w:rPr>
          <w:rFonts w:ascii="Arial" w:hAnsi="Arial" w:cs="Arial"/>
          <w:bCs/>
          <w:sz w:val="22"/>
          <w:szCs w:val="28"/>
        </w:rPr>
        <w:t xml:space="preserve"> d</w:t>
      </w:r>
      <w:r w:rsidR="00890BBD">
        <w:rPr>
          <w:rFonts w:ascii="Arial" w:hAnsi="Arial" w:cs="Arial"/>
          <w:bCs/>
          <w:sz w:val="22"/>
          <w:szCs w:val="28"/>
        </w:rPr>
        <w:t>en</w:t>
      </w:r>
      <w:r w:rsidRPr="00E305CA">
        <w:rPr>
          <w:rFonts w:ascii="Arial" w:hAnsi="Arial" w:cs="Arial"/>
          <w:bCs/>
          <w:sz w:val="22"/>
          <w:szCs w:val="28"/>
        </w:rPr>
        <w:t xml:space="preserve"> Ansprüche</w:t>
      </w:r>
      <w:r w:rsidR="00173A00">
        <w:rPr>
          <w:rFonts w:ascii="Arial" w:hAnsi="Arial" w:cs="Arial"/>
          <w:bCs/>
          <w:sz w:val="22"/>
          <w:szCs w:val="28"/>
        </w:rPr>
        <w:t>n</w:t>
      </w:r>
      <w:r w:rsidRPr="00E305CA">
        <w:rPr>
          <w:rFonts w:ascii="Arial" w:hAnsi="Arial" w:cs="Arial"/>
          <w:bCs/>
          <w:sz w:val="22"/>
          <w:szCs w:val="28"/>
        </w:rPr>
        <w:t xml:space="preserve"> seine</w:t>
      </w:r>
      <w:r w:rsidR="00173A00">
        <w:rPr>
          <w:rFonts w:ascii="Arial" w:hAnsi="Arial" w:cs="Arial"/>
          <w:bCs/>
          <w:sz w:val="22"/>
          <w:szCs w:val="28"/>
        </w:rPr>
        <w:t>r</w:t>
      </w:r>
      <w:r w:rsidRPr="00E305CA">
        <w:rPr>
          <w:rFonts w:ascii="Arial" w:hAnsi="Arial" w:cs="Arial"/>
          <w:bCs/>
          <w:sz w:val="22"/>
          <w:szCs w:val="28"/>
        </w:rPr>
        <w:t xml:space="preserve"> Kund</w:t>
      </w:r>
      <w:r w:rsidR="00173A00">
        <w:rPr>
          <w:rFonts w:ascii="Arial" w:hAnsi="Arial" w:cs="Arial"/>
          <w:bCs/>
          <w:sz w:val="22"/>
          <w:szCs w:val="28"/>
        </w:rPr>
        <w:t>schaft gerecht</w:t>
      </w:r>
      <w:r w:rsidRPr="00E305CA">
        <w:rPr>
          <w:rFonts w:ascii="Arial" w:hAnsi="Arial" w:cs="Arial"/>
          <w:bCs/>
          <w:sz w:val="22"/>
          <w:szCs w:val="28"/>
        </w:rPr>
        <w:t xml:space="preserve"> </w:t>
      </w:r>
      <w:r w:rsidR="006A4FE8">
        <w:rPr>
          <w:rFonts w:ascii="Arial" w:hAnsi="Arial" w:cs="Arial"/>
          <w:bCs/>
          <w:sz w:val="22"/>
          <w:szCs w:val="28"/>
        </w:rPr>
        <w:t xml:space="preserve">und </w:t>
      </w:r>
      <w:r w:rsidR="00890BBD">
        <w:rPr>
          <w:rFonts w:ascii="Arial" w:hAnsi="Arial" w:cs="Arial"/>
          <w:bCs/>
          <w:sz w:val="22"/>
          <w:szCs w:val="28"/>
        </w:rPr>
        <w:t xml:space="preserve">profitiert </w:t>
      </w:r>
      <w:r w:rsidR="00686A5A">
        <w:rPr>
          <w:rFonts w:ascii="Arial" w:hAnsi="Arial" w:cs="Arial"/>
          <w:bCs/>
          <w:sz w:val="22"/>
          <w:szCs w:val="28"/>
        </w:rPr>
        <w:t xml:space="preserve">von </w:t>
      </w:r>
      <w:r w:rsidR="006A4FE8">
        <w:rPr>
          <w:rFonts w:ascii="Arial" w:hAnsi="Arial" w:cs="Arial"/>
          <w:bCs/>
          <w:sz w:val="22"/>
          <w:szCs w:val="28"/>
        </w:rPr>
        <w:t>attraktive</w:t>
      </w:r>
      <w:r w:rsidR="00890BBD">
        <w:rPr>
          <w:rFonts w:ascii="Arial" w:hAnsi="Arial" w:cs="Arial"/>
          <w:bCs/>
          <w:sz w:val="22"/>
          <w:szCs w:val="28"/>
        </w:rPr>
        <w:t>n</w:t>
      </w:r>
      <w:r w:rsidR="006A4FE8">
        <w:rPr>
          <w:rFonts w:ascii="Arial" w:hAnsi="Arial" w:cs="Arial"/>
          <w:bCs/>
          <w:sz w:val="22"/>
          <w:szCs w:val="28"/>
        </w:rPr>
        <w:t xml:space="preserve"> Zusatzgeschäfte</w:t>
      </w:r>
      <w:r w:rsidR="00686A5A">
        <w:rPr>
          <w:rFonts w:ascii="Arial" w:hAnsi="Arial" w:cs="Arial"/>
          <w:bCs/>
          <w:sz w:val="22"/>
          <w:szCs w:val="28"/>
        </w:rPr>
        <w:t>n</w:t>
      </w:r>
      <w:r w:rsidR="00890BBD">
        <w:rPr>
          <w:rFonts w:ascii="Arial" w:hAnsi="Arial" w:cs="Arial"/>
          <w:bCs/>
          <w:sz w:val="22"/>
          <w:szCs w:val="28"/>
        </w:rPr>
        <w:t>.</w:t>
      </w:r>
    </w:p>
    <w:p w14:paraId="0B4843EE" w14:textId="77777777" w:rsidR="00686A5A" w:rsidRDefault="00686A5A" w:rsidP="00E305CA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</w:p>
    <w:p w14:paraId="4B888C43" w14:textId="77777777" w:rsidR="00AD5BE2" w:rsidRPr="00AD5BE2" w:rsidRDefault="00AD5BE2" w:rsidP="005E776C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AD5BE2">
        <w:rPr>
          <w:rFonts w:ascii="Arial" w:hAnsi="Arial" w:cs="Arial"/>
          <w:b/>
          <w:sz w:val="22"/>
          <w:szCs w:val="28"/>
        </w:rPr>
        <w:t>Die Terrasse ins rechte Licht rücken</w:t>
      </w:r>
    </w:p>
    <w:p w14:paraId="515661A5" w14:textId="74213F4A" w:rsidR="00AE6204" w:rsidRDefault="00753A6A" w:rsidP="005E776C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>Weinor hält für die</w:t>
      </w:r>
      <w:r w:rsidR="00173A00">
        <w:rPr>
          <w:rFonts w:ascii="Arial" w:hAnsi="Arial" w:cs="Arial"/>
          <w:bCs/>
          <w:sz w:val="22"/>
          <w:szCs w:val="28"/>
        </w:rPr>
        <w:t xml:space="preserve"> unterschiedlichsten</w:t>
      </w:r>
      <w:r>
        <w:rPr>
          <w:rFonts w:ascii="Arial" w:hAnsi="Arial" w:cs="Arial"/>
          <w:bCs/>
          <w:sz w:val="22"/>
          <w:szCs w:val="28"/>
        </w:rPr>
        <w:t xml:space="preserve"> </w:t>
      </w:r>
      <w:r w:rsidR="00173A00">
        <w:rPr>
          <w:rFonts w:ascii="Arial" w:hAnsi="Arial" w:cs="Arial"/>
          <w:bCs/>
          <w:sz w:val="22"/>
          <w:szCs w:val="28"/>
        </w:rPr>
        <w:t>Kundenb</w:t>
      </w:r>
      <w:r>
        <w:rPr>
          <w:rFonts w:ascii="Arial" w:hAnsi="Arial" w:cs="Arial"/>
          <w:bCs/>
          <w:sz w:val="22"/>
          <w:szCs w:val="28"/>
        </w:rPr>
        <w:t>edürfnisse ein besonderes Beleuchtungskonze</w:t>
      </w:r>
      <w:r w:rsidR="000C6B57">
        <w:rPr>
          <w:rFonts w:ascii="Arial" w:hAnsi="Arial" w:cs="Arial"/>
          <w:bCs/>
          <w:sz w:val="22"/>
          <w:szCs w:val="28"/>
        </w:rPr>
        <w:t xml:space="preserve">pt bereit. Denn das kubische Terrassendach </w:t>
      </w:r>
      <w:proofErr w:type="spellStart"/>
      <w:r w:rsidR="000C6B57">
        <w:rPr>
          <w:rFonts w:ascii="Arial" w:hAnsi="Arial" w:cs="Arial"/>
          <w:bCs/>
          <w:sz w:val="22"/>
          <w:szCs w:val="28"/>
        </w:rPr>
        <w:t>Terrazza</w:t>
      </w:r>
      <w:proofErr w:type="spellEnd"/>
      <w:r w:rsidR="000C6B57">
        <w:rPr>
          <w:rFonts w:ascii="Arial" w:hAnsi="Arial" w:cs="Arial"/>
          <w:bCs/>
          <w:sz w:val="22"/>
          <w:szCs w:val="28"/>
        </w:rPr>
        <w:t xml:space="preserve"> Pure lässt sich mit hochwertige</w:t>
      </w:r>
      <w:r w:rsidR="006D3AE1">
        <w:rPr>
          <w:rFonts w:ascii="Arial" w:hAnsi="Arial" w:cs="Arial"/>
          <w:bCs/>
          <w:sz w:val="22"/>
          <w:szCs w:val="28"/>
        </w:rPr>
        <w:t>m</w:t>
      </w:r>
      <w:r w:rsidR="000C6B57">
        <w:rPr>
          <w:rFonts w:ascii="Arial" w:hAnsi="Arial" w:cs="Arial"/>
          <w:bCs/>
          <w:sz w:val="22"/>
          <w:szCs w:val="28"/>
        </w:rPr>
        <w:t xml:space="preserve"> </w:t>
      </w:r>
      <w:r w:rsidR="00AF5F48">
        <w:rPr>
          <w:rFonts w:ascii="Arial" w:hAnsi="Arial" w:cs="Arial"/>
          <w:bCs/>
          <w:sz w:val="22"/>
          <w:szCs w:val="28"/>
        </w:rPr>
        <w:t xml:space="preserve">Ambiente-Licht </w:t>
      </w:r>
      <w:r w:rsidR="004707E5">
        <w:rPr>
          <w:rFonts w:ascii="Arial" w:hAnsi="Arial" w:cs="Arial"/>
          <w:bCs/>
          <w:sz w:val="22"/>
          <w:szCs w:val="28"/>
        </w:rPr>
        <w:t xml:space="preserve">an </w:t>
      </w:r>
      <w:r w:rsidR="006F7602">
        <w:rPr>
          <w:rFonts w:ascii="Arial" w:hAnsi="Arial" w:cs="Arial"/>
          <w:bCs/>
          <w:sz w:val="22"/>
          <w:szCs w:val="28"/>
        </w:rPr>
        <w:t xml:space="preserve">den </w:t>
      </w:r>
      <w:r w:rsidR="004707E5">
        <w:rPr>
          <w:rFonts w:ascii="Arial" w:hAnsi="Arial" w:cs="Arial"/>
          <w:bCs/>
          <w:sz w:val="22"/>
          <w:szCs w:val="28"/>
        </w:rPr>
        <w:t>Pfosten</w:t>
      </w:r>
      <w:r w:rsidR="00C31F98">
        <w:rPr>
          <w:rFonts w:ascii="Arial" w:hAnsi="Arial" w:cs="Arial"/>
          <w:bCs/>
          <w:sz w:val="22"/>
          <w:szCs w:val="28"/>
        </w:rPr>
        <w:t xml:space="preserve"> und</w:t>
      </w:r>
      <w:r w:rsidR="002536D9">
        <w:rPr>
          <w:rFonts w:ascii="Arial" w:hAnsi="Arial" w:cs="Arial"/>
          <w:bCs/>
          <w:sz w:val="22"/>
          <w:szCs w:val="28"/>
        </w:rPr>
        <w:t xml:space="preserve"> der Unterseite der</w:t>
      </w:r>
      <w:r w:rsidR="00C31F98">
        <w:rPr>
          <w:rFonts w:ascii="Arial" w:hAnsi="Arial" w:cs="Arial"/>
          <w:bCs/>
          <w:sz w:val="22"/>
          <w:szCs w:val="28"/>
        </w:rPr>
        <w:t xml:space="preserve"> Dachträger ausstatten. </w:t>
      </w:r>
      <w:r w:rsidR="00514877">
        <w:rPr>
          <w:rFonts w:ascii="Arial" w:hAnsi="Arial" w:cs="Arial"/>
          <w:bCs/>
          <w:sz w:val="22"/>
          <w:szCs w:val="28"/>
        </w:rPr>
        <w:t xml:space="preserve">Durch ihre </w:t>
      </w:r>
      <w:r w:rsidR="008508A3">
        <w:rPr>
          <w:rFonts w:ascii="Arial" w:hAnsi="Arial" w:cs="Arial"/>
          <w:bCs/>
          <w:sz w:val="22"/>
          <w:szCs w:val="28"/>
        </w:rPr>
        <w:t>umfangreiche</w:t>
      </w:r>
      <w:r w:rsidR="00514877">
        <w:rPr>
          <w:rFonts w:ascii="Arial" w:hAnsi="Arial" w:cs="Arial"/>
          <w:bCs/>
          <w:sz w:val="22"/>
          <w:szCs w:val="28"/>
        </w:rPr>
        <w:t xml:space="preserve"> Farbvielfalt </w:t>
      </w:r>
      <w:r w:rsidR="00E827CF">
        <w:rPr>
          <w:rFonts w:ascii="Arial" w:hAnsi="Arial" w:cs="Arial"/>
          <w:bCs/>
          <w:sz w:val="22"/>
          <w:szCs w:val="28"/>
        </w:rPr>
        <w:t>geben</w:t>
      </w:r>
      <w:r w:rsidR="00C955D9">
        <w:rPr>
          <w:rFonts w:ascii="Arial" w:hAnsi="Arial" w:cs="Arial"/>
          <w:bCs/>
          <w:sz w:val="22"/>
          <w:szCs w:val="28"/>
        </w:rPr>
        <w:t xml:space="preserve"> </w:t>
      </w:r>
      <w:r w:rsidR="00AF5F48">
        <w:rPr>
          <w:rFonts w:ascii="Arial" w:hAnsi="Arial" w:cs="Arial"/>
          <w:bCs/>
          <w:sz w:val="22"/>
          <w:szCs w:val="28"/>
        </w:rPr>
        <w:t>di</w:t>
      </w:r>
      <w:r w:rsidR="005A4203">
        <w:rPr>
          <w:rFonts w:ascii="Arial" w:hAnsi="Arial" w:cs="Arial"/>
          <w:bCs/>
          <w:sz w:val="22"/>
          <w:szCs w:val="28"/>
        </w:rPr>
        <w:t>e dimmbaren</w:t>
      </w:r>
      <w:r w:rsidR="00AF5F48">
        <w:rPr>
          <w:rFonts w:ascii="Arial" w:hAnsi="Arial" w:cs="Arial"/>
          <w:bCs/>
          <w:sz w:val="22"/>
          <w:szCs w:val="28"/>
        </w:rPr>
        <w:t xml:space="preserve"> Farb-LED-Bänder</w:t>
      </w:r>
      <w:r w:rsidR="00514877">
        <w:rPr>
          <w:rFonts w:ascii="Arial" w:hAnsi="Arial" w:cs="Arial"/>
          <w:bCs/>
          <w:sz w:val="22"/>
          <w:szCs w:val="28"/>
        </w:rPr>
        <w:t xml:space="preserve"> </w:t>
      </w:r>
      <w:r w:rsidR="00C955D9">
        <w:rPr>
          <w:rFonts w:ascii="Arial" w:hAnsi="Arial" w:cs="Arial"/>
          <w:bCs/>
          <w:sz w:val="22"/>
          <w:szCs w:val="28"/>
        </w:rPr>
        <w:t>de</w:t>
      </w:r>
      <w:r w:rsidR="00E827CF">
        <w:rPr>
          <w:rFonts w:ascii="Arial" w:hAnsi="Arial" w:cs="Arial"/>
          <w:bCs/>
          <w:sz w:val="22"/>
          <w:szCs w:val="28"/>
        </w:rPr>
        <w:t>m</w:t>
      </w:r>
      <w:r w:rsidR="00C955D9">
        <w:rPr>
          <w:rFonts w:ascii="Arial" w:hAnsi="Arial" w:cs="Arial"/>
          <w:bCs/>
          <w:sz w:val="22"/>
          <w:szCs w:val="28"/>
        </w:rPr>
        <w:t xml:space="preserve"> Außenbereich </w:t>
      </w:r>
      <w:r w:rsidR="00E827CF">
        <w:rPr>
          <w:rFonts w:ascii="Arial" w:hAnsi="Arial" w:cs="Arial"/>
          <w:bCs/>
          <w:sz w:val="22"/>
          <w:szCs w:val="28"/>
        </w:rPr>
        <w:t>eine</w:t>
      </w:r>
      <w:r w:rsidR="00191F78">
        <w:rPr>
          <w:rFonts w:ascii="Arial" w:hAnsi="Arial" w:cs="Arial"/>
          <w:bCs/>
          <w:sz w:val="22"/>
          <w:szCs w:val="28"/>
        </w:rPr>
        <w:t xml:space="preserve"> individuelle</w:t>
      </w:r>
      <w:r w:rsidR="00E827CF">
        <w:rPr>
          <w:rFonts w:ascii="Arial" w:hAnsi="Arial" w:cs="Arial"/>
          <w:bCs/>
          <w:sz w:val="22"/>
          <w:szCs w:val="28"/>
        </w:rPr>
        <w:t xml:space="preserve"> Atmosphäre</w:t>
      </w:r>
      <w:r w:rsidR="00191F78">
        <w:rPr>
          <w:rFonts w:ascii="Arial" w:hAnsi="Arial" w:cs="Arial"/>
          <w:bCs/>
          <w:sz w:val="22"/>
          <w:szCs w:val="28"/>
        </w:rPr>
        <w:t xml:space="preserve">, egal ob </w:t>
      </w:r>
      <w:r w:rsidR="00C165E3">
        <w:rPr>
          <w:rFonts w:ascii="Arial" w:hAnsi="Arial" w:cs="Arial"/>
          <w:bCs/>
          <w:sz w:val="22"/>
          <w:szCs w:val="28"/>
        </w:rPr>
        <w:t>die Stimmung gemütlich, feierlich oder ausgelassen sein soll.</w:t>
      </w:r>
      <w:r w:rsidR="00E827CF">
        <w:rPr>
          <w:rFonts w:ascii="Arial" w:hAnsi="Arial" w:cs="Arial"/>
          <w:bCs/>
          <w:sz w:val="22"/>
          <w:szCs w:val="28"/>
        </w:rPr>
        <w:t xml:space="preserve"> </w:t>
      </w:r>
      <w:r w:rsidR="006F0746">
        <w:rPr>
          <w:rFonts w:ascii="Arial" w:hAnsi="Arial" w:cs="Arial"/>
          <w:bCs/>
          <w:sz w:val="22"/>
          <w:szCs w:val="28"/>
        </w:rPr>
        <w:t xml:space="preserve">Für alle, die auf ihrer Terrasse eine </w:t>
      </w:r>
      <w:r w:rsidR="00FE5BB3">
        <w:rPr>
          <w:rFonts w:ascii="Arial" w:hAnsi="Arial" w:cs="Arial"/>
          <w:bCs/>
          <w:sz w:val="22"/>
          <w:szCs w:val="28"/>
        </w:rPr>
        <w:t xml:space="preserve">so </w:t>
      </w:r>
      <w:r w:rsidR="006F0746">
        <w:rPr>
          <w:rFonts w:ascii="Arial" w:hAnsi="Arial" w:cs="Arial"/>
          <w:bCs/>
          <w:sz w:val="22"/>
          <w:szCs w:val="28"/>
        </w:rPr>
        <w:t xml:space="preserve">angenehme </w:t>
      </w:r>
      <w:r w:rsidR="00FE5BB3">
        <w:rPr>
          <w:rFonts w:ascii="Arial" w:hAnsi="Arial" w:cs="Arial"/>
          <w:bCs/>
          <w:sz w:val="22"/>
          <w:szCs w:val="28"/>
        </w:rPr>
        <w:t>wie einfache</w:t>
      </w:r>
      <w:r w:rsidR="006F0746">
        <w:rPr>
          <w:rFonts w:ascii="Arial" w:hAnsi="Arial" w:cs="Arial"/>
          <w:bCs/>
          <w:sz w:val="22"/>
          <w:szCs w:val="28"/>
        </w:rPr>
        <w:t xml:space="preserve"> Helligkeit schätzen, </w:t>
      </w:r>
      <w:r w:rsidR="00F0593E">
        <w:rPr>
          <w:rFonts w:ascii="Arial" w:hAnsi="Arial" w:cs="Arial"/>
          <w:bCs/>
          <w:sz w:val="22"/>
          <w:szCs w:val="28"/>
        </w:rPr>
        <w:t>bietet Weinor</w:t>
      </w:r>
      <w:r w:rsidR="00A14CFF">
        <w:rPr>
          <w:rFonts w:ascii="Arial" w:hAnsi="Arial" w:cs="Arial"/>
          <w:bCs/>
          <w:sz w:val="22"/>
          <w:szCs w:val="28"/>
        </w:rPr>
        <w:t xml:space="preserve"> jetzt </w:t>
      </w:r>
      <w:r w:rsidR="00997FFC">
        <w:rPr>
          <w:rFonts w:ascii="Arial" w:hAnsi="Arial" w:cs="Arial"/>
          <w:bCs/>
          <w:sz w:val="22"/>
          <w:szCs w:val="28"/>
        </w:rPr>
        <w:t xml:space="preserve">auch </w:t>
      </w:r>
      <w:r w:rsidR="00A14CFF">
        <w:rPr>
          <w:rFonts w:ascii="Arial" w:hAnsi="Arial" w:cs="Arial"/>
          <w:bCs/>
          <w:sz w:val="22"/>
          <w:szCs w:val="28"/>
        </w:rPr>
        <w:t>ein</w:t>
      </w:r>
      <w:r w:rsidR="006F0746">
        <w:rPr>
          <w:rFonts w:ascii="Arial" w:hAnsi="Arial" w:cs="Arial"/>
          <w:bCs/>
          <w:sz w:val="22"/>
          <w:szCs w:val="28"/>
        </w:rPr>
        <w:t xml:space="preserve"> warmweiße</w:t>
      </w:r>
      <w:r w:rsidR="005A5713">
        <w:rPr>
          <w:rFonts w:ascii="Arial" w:hAnsi="Arial" w:cs="Arial"/>
          <w:bCs/>
          <w:sz w:val="22"/>
          <w:szCs w:val="28"/>
        </w:rPr>
        <w:t>s</w:t>
      </w:r>
      <w:r w:rsidR="006F0746">
        <w:rPr>
          <w:rFonts w:ascii="Arial" w:hAnsi="Arial" w:cs="Arial"/>
          <w:bCs/>
          <w:sz w:val="22"/>
          <w:szCs w:val="28"/>
        </w:rPr>
        <w:t xml:space="preserve"> </w:t>
      </w:r>
      <w:r w:rsidR="00D03AE3">
        <w:rPr>
          <w:rFonts w:ascii="Arial" w:hAnsi="Arial" w:cs="Arial"/>
          <w:bCs/>
          <w:sz w:val="22"/>
          <w:szCs w:val="28"/>
        </w:rPr>
        <w:t>Basis-</w:t>
      </w:r>
      <w:r w:rsidR="00FE0E82">
        <w:rPr>
          <w:rFonts w:ascii="Arial" w:hAnsi="Arial" w:cs="Arial"/>
          <w:bCs/>
          <w:sz w:val="22"/>
          <w:szCs w:val="28"/>
        </w:rPr>
        <w:t>Licht</w:t>
      </w:r>
      <w:r w:rsidR="00A14CFF">
        <w:rPr>
          <w:rFonts w:ascii="Arial" w:hAnsi="Arial" w:cs="Arial"/>
          <w:bCs/>
          <w:sz w:val="22"/>
          <w:szCs w:val="28"/>
        </w:rPr>
        <w:t xml:space="preserve"> </w:t>
      </w:r>
      <w:r w:rsidR="00966B58">
        <w:rPr>
          <w:rFonts w:ascii="Arial" w:hAnsi="Arial" w:cs="Arial"/>
          <w:bCs/>
          <w:sz w:val="22"/>
          <w:szCs w:val="28"/>
        </w:rPr>
        <w:t xml:space="preserve">für die Dachträger </w:t>
      </w:r>
      <w:r w:rsidR="00A14CFF">
        <w:rPr>
          <w:rFonts w:ascii="Arial" w:hAnsi="Arial" w:cs="Arial"/>
          <w:bCs/>
          <w:sz w:val="22"/>
          <w:szCs w:val="28"/>
        </w:rPr>
        <w:t>an</w:t>
      </w:r>
      <w:r w:rsidR="00FE5BB3">
        <w:rPr>
          <w:rFonts w:ascii="Arial" w:hAnsi="Arial" w:cs="Arial"/>
          <w:bCs/>
          <w:sz w:val="22"/>
          <w:szCs w:val="28"/>
        </w:rPr>
        <w:t xml:space="preserve">. </w:t>
      </w:r>
    </w:p>
    <w:p w14:paraId="0BA26AE3" w14:textId="77777777" w:rsidR="00AE6204" w:rsidRDefault="00AE6204" w:rsidP="005E776C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</w:p>
    <w:p w14:paraId="7C07B695" w14:textId="71C3BE93" w:rsidR="004F52E3" w:rsidRPr="004F52E3" w:rsidRDefault="004F52E3" w:rsidP="005E776C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4F52E3">
        <w:rPr>
          <w:rFonts w:ascii="Arial" w:hAnsi="Arial" w:cs="Arial"/>
          <w:b/>
          <w:sz w:val="22"/>
          <w:szCs w:val="28"/>
        </w:rPr>
        <w:t xml:space="preserve">Vielfach steuerbar und leicht zu </w:t>
      </w:r>
      <w:r w:rsidR="00130B9C">
        <w:rPr>
          <w:rFonts w:ascii="Arial" w:hAnsi="Arial" w:cs="Arial"/>
          <w:b/>
          <w:sz w:val="22"/>
          <w:szCs w:val="28"/>
        </w:rPr>
        <w:t>montieren</w:t>
      </w:r>
    </w:p>
    <w:p w14:paraId="53117F82" w14:textId="79047772" w:rsidR="007B38F5" w:rsidRDefault="00CD0349" w:rsidP="000F6B17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  <w:r w:rsidRPr="00F86083">
        <w:rPr>
          <w:rFonts w:ascii="Arial" w:hAnsi="Arial" w:cs="Arial"/>
          <w:bCs/>
          <w:sz w:val="22"/>
          <w:szCs w:val="28"/>
        </w:rPr>
        <w:t xml:space="preserve">Die </w:t>
      </w:r>
      <w:r w:rsidR="004F52E3" w:rsidRPr="00F86083">
        <w:rPr>
          <w:rFonts w:ascii="Arial" w:hAnsi="Arial" w:cs="Arial"/>
          <w:bCs/>
          <w:sz w:val="22"/>
          <w:szCs w:val="28"/>
        </w:rPr>
        <w:t>LED-</w:t>
      </w:r>
      <w:r w:rsidRPr="00F86083">
        <w:rPr>
          <w:rFonts w:ascii="Arial" w:hAnsi="Arial" w:cs="Arial"/>
          <w:bCs/>
          <w:sz w:val="22"/>
          <w:szCs w:val="28"/>
        </w:rPr>
        <w:t xml:space="preserve">Bänder </w:t>
      </w:r>
      <w:r w:rsidR="00DD36EE" w:rsidRPr="00F86083">
        <w:rPr>
          <w:rFonts w:ascii="Arial" w:hAnsi="Arial" w:cs="Arial"/>
          <w:bCs/>
          <w:sz w:val="22"/>
          <w:szCs w:val="28"/>
        </w:rPr>
        <w:t xml:space="preserve">sind </w:t>
      </w:r>
      <w:r w:rsidR="00C132C2" w:rsidRPr="00F86083">
        <w:rPr>
          <w:rFonts w:ascii="Arial" w:hAnsi="Arial" w:cs="Arial"/>
          <w:bCs/>
          <w:sz w:val="22"/>
          <w:szCs w:val="28"/>
        </w:rPr>
        <w:t xml:space="preserve">zuverlässig vor Feuchtigkeit geschützt und </w:t>
      </w:r>
      <w:r w:rsidRPr="00F86083">
        <w:rPr>
          <w:rFonts w:ascii="Arial" w:hAnsi="Arial" w:cs="Arial"/>
          <w:bCs/>
          <w:sz w:val="22"/>
          <w:szCs w:val="28"/>
        </w:rPr>
        <w:t>bestehen aus langlebigen LED-Komponenten</w:t>
      </w:r>
      <w:r w:rsidR="00C132C2" w:rsidRPr="00F86083">
        <w:rPr>
          <w:rFonts w:ascii="Arial" w:hAnsi="Arial" w:cs="Arial"/>
          <w:bCs/>
          <w:sz w:val="22"/>
          <w:szCs w:val="28"/>
        </w:rPr>
        <w:t>.</w:t>
      </w:r>
      <w:r w:rsidR="009D3538" w:rsidRPr="00F86083">
        <w:rPr>
          <w:rFonts w:ascii="Arial" w:hAnsi="Arial" w:cs="Arial"/>
          <w:bCs/>
          <w:sz w:val="22"/>
          <w:szCs w:val="28"/>
        </w:rPr>
        <w:t xml:space="preserve"> </w:t>
      </w:r>
      <w:r w:rsidR="001C3594">
        <w:rPr>
          <w:rFonts w:ascii="Arial" w:hAnsi="Arial" w:cs="Arial"/>
          <w:bCs/>
          <w:sz w:val="22"/>
          <w:szCs w:val="28"/>
        </w:rPr>
        <w:t xml:space="preserve">Sie sind vormontiert, </w:t>
      </w:r>
      <w:r w:rsidR="00917FAB" w:rsidRPr="00F86083">
        <w:rPr>
          <w:rFonts w:ascii="Arial" w:hAnsi="Arial" w:cs="Arial"/>
          <w:bCs/>
          <w:sz w:val="22"/>
          <w:szCs w:val="28"/>
        </w:rPr>
        <w:t xml:space="preserve">so dass kein zusätzlicher </w:t>
      </w:r>
      <w:r w:rsidR="005B3984" w:rsidRPr="00F86083">
        <w:rPr>
          <w:rFonts w:ascii="Arial" w:hAnsi="Arial" w:cs="Arial"/>
          <w:bCs/>
          <w:sz w:val="22"/>
          <w:szCs w:val="28"/>
        </w:rPr>
        <w:t>Aufwand beim Einbau</w:t>
      </w:r>
      <w:r w:rsidR="00917FAB" w:rsidRPr="00F86083">
        <w:rPr>
          <w:rFonts w:ascii="Arial" w:hAnsi="Arial" w:cs="Arial"/>
          <w:bCs/>
          <w:sz w:val="22"/>
          <w:szCs w:val="28"/>
        </w:rPr>
        <w:t xml:space="preserve"> besteht.</w:t>
      </w:r>
      <w:r w:rsidR="00917FAB">
        <w:rPr>
          <w:rFonts w:ascii="Arial" w:hAnsi="Arial" w:cs="Arial"/>
          <w:bCs/>
          <w:sz w:val="22"/>
          <w:szCs w:val="28"/>
        </w:rPr>
        <w:t xml:space="preserve"> </w:t>
      </w:r>
    </w:p>
    <w:p w14:paraId="25AA0456" w14:textId="77777777" w:rsidR="007B38F5" w:rsidRDefault="007B38F5" w:rsidP="000F6B17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</w:p>
    <w:p w14:paraId="0FD5E06D" w14:textId="77777777" w:rsidR="007B38F5" w:rsidRDefault="007B38F5" w:rsidP="000F6B17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</w:p>
    <w:p w14:paraId="3B04FB24" w14:textId="77777777" w:rsidR="007B38F5" w:rsidRDefault="007B38F5" w:rsidP="000F6B17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</w:p>
    <w:p w14:paraId="5878A467" w14:textId="42F2AE48" w:rsidR="005500BB" w:rsidRDefault="000F6B17" w:rsidP="000F6B17">
      <w:pPr>
        <w:spacing w:line="360" w:lineRule="auto"/>
        <w:jc w:val="both"/>
        <w:rPr>
          <w:rFonts w:ascii="Arial" w:hAnsi="Arial" w:cs="Arial"/>
          <w:bCs/>
          <w:sz w:val="22"/>
          <w:szCs w:val="28"/>
        </w:rPr>
      </w:pPr>
      <w:r>
        <w:rPr>
          <w:rFonts w:ascii="Arial" w:hAnsi="Arial" w:cs="Arial"/>
          <w:bCs/>
          <w:sz w:val="22"/>
          <w:szCs w:val="28"/>
        </w:rPr>
        <w:t xml:space="preserve">Die </w:t>
      </w:r>
      <w:r w:rsidRPr="000F6B17">
        <w:rPr>
          <w:rFonts w:ascii="Arial" w:hAnsi="Arial" w:cs="Arial"/>
          <w:bCs/>
          <w:sz w:val="22"/>
          <w:szCs w:val="28"/>
        </w:rPr>
        <w:t xml:space="preserve">Verkabelung </w:t>
      </w:r>
      <w:r>
        <w:rPr>
          <w:rFonts w:ascii="Arial" w:hAnsi="Arial" w:cs="Arial"/>
          <w:bCs/>
          <w:sz w:val="22"/>
          <w:szCs w:val="28"/>
        </w:rPr>
        <w:t xml:space="preserve">ist </w:t>
      </w:r>
      <w:r w:rsidRPr="000F6B17">
        <w:rPr>
          <w:rFonts w:ascii="Arial" w:hAnsi="Arial" w:cs="Arial"/>
          <w:bCs/>
          <w:sz w:val="22"/>
          <w:szCs w:val="28"/>
        </w:rPr>
        <w:t>wetter</w:t>
      </w:r>
      <w:r>
        <w:rPr>
          <w:rFonts w:ascii="Arial" w:hAnsi="Arial" w:cs="Arial"/>
          <w:bCs/>
          <w:sz w:val="22"/>
          <w:szCs w:val="28"/>
        </w:rPr>
        <w:t xml:space="preserve">- </w:t>
      </w:r>
      <w:r w:rsidRPr="000F6B17">
        <w:rPr>
          <w:rFonts w:ascii="Arial" w:hAnsi="Arial" w:cs="Arial"/>
          <w:bCs/>
          <w:sz w:val="22"/>
          <w:szCs w:val="28"/>
        </w:rPr>
        <w:t>un</w:t>
      </w:r>
      <w:r w:rsidR="007B38F5">
        <w:rPr>
          <w:rFonts w:ascii="Arial" w:hAnsi="Arial" w:cs="Arial"/>
          <w:bCs/>
          <w:sz w:val="22"/>
          <w:szCs w:val="28"/>
        </w:rPr>
        <w:t xml:space="preserve">d </w:t>
      </w:r>
      <w:r w:rsidRPr="000F6B17">
        <w:rPr>
          <w:rFonts w:ascii="Arial" w:hAnsi="Arial" w:cs="Arial"/>
          <w:bCs/>
          <w:sz w:val="22"/>
          <w:szCs w:val="28"/>
        </w:rPr>
        <w:t>sichtgeschützt in den Bauteilen integriert und werkseitig vorbereitet.</w:t>
      </w:r>
      <w:r>
        <w:rPr>
          <w:rFonts w:ascii="Arial" w:hAnsi="Arial" w:cs="Arial"/>
          <w:bCs/>
          <w:sz w:val="22"/>
          <w:szCs w:val="28"/>
        </w:rPr>
        <w:t xml:space="preserve"> </w:t>
      </w:r>
      <w:r w:rsidRPr="000F6B17">
        <w:rPr>
          <w:rFonts w:ascii="Arial" w:hAnsi="Arial" w:cs="Arial"/>
          <w:bCs/>
          <w:sz w:val="22"/>
          <w:szCs w:val="28"/>
        </w:rPr>
        <w:t xml:space="preserve">Das </w:t>
      </w:r>
      <w:r>
        <w:rPr>
          <w:rFonts w:ascii="Arial" w:hAnsi="Arial" w:cs="Arial"/>
          <w:bCs/>
          <w:sz w:val="22"/>
          <w:szCs w:val="28"/>
        </w:rPr>
        <w:t>gewährleistet</w:t>
      </w:r>
      <w:r w:rsidRPr="000F6B17">
        <w:rPr>
          <w:rFonts w:ascii="Arial" w:hAnsi="Arial" w:cs="Arial"/>
          <w:bCs/>
          <w:sz w:val="22"/>
          <w:szCs w:val="28"/>
        </w:rPr>
        <w:t xml:space="preserve"> eine ansprechende Optik und eine sichere</w:t>
      </w:r>
      <w:r>
        <w:rPr>
          <w:rFonts w:ascii="Arial" w:hAnsi="Arial" w:cs="Arial"/>
          <w:bCs/>
          <w:sz w:val="22"/>
          <w:szCs w:val="28"/>
        </w:rPr>
        <w:t xml:space="preserve"> </w:t>
      </w:r>
      <w:r w:rsidRPr="000F6B17">
        <w:rPr>
          <w:rFonts w:ascii="Arial" w:hAnsi="Arial" w:cs="Arial"/>
          <w:bCs/>
          <w:sz w:val="22"/>
          <w:szCs w:val="28"/>
        </w:rPr>
        <w:t>Montage.</w:t>
      </w:r>
      <w:r w:rsidR="005500BB">
        <w:rPr>
          <w:rFonts w:ascii="Arial" w:hAnsi="Arial" w:cs="Arial"/>
          <w:bCs/>
          <w:sz w:val="22"/>
          <w:szCs w:val="28"/>
        </w:rPr>
        <w:t xml:space="preserve"> </w:t>
      </w:r>
      <w:r w:rsidR="00707F70">
        <w:rPr>
          <w:rFonts w:ascii="Arial" w:hAnsi="Arial" w:cs="Arial"/>
          <w:bCs/>
          <w:sz w:val="22"/>
          <w:szCs w:val="28"/>
        </w:rPr>
        <w:t xml:space="preserve">Sowohl das Ambiente- als auch das Basis-Licht </w:t>
      </w:r>
      <w:r w:rsidR="005500BB">
        <w:rPr>
          <w:rFonts w:ascii="Arial" w:hAnsi="Arial" w:cs="Arial"/>
          <w:bCs/>
          <w:sz w:val="22"/>
          <w:szCs w:val="28"/>
        </w:rPr>
        <w:t>können per Funk oder Smart-Home-Technik</w:t>
      </w:r>
      <w:r w:rsidR="004C0999">
        <w:rPr>
          <w:rFonts w:ascii="Arial" w:hAnsi="Arial" w:cs="Arial"/>
          <w:bCs/>
          <w:sz w:val="22"/>
          <w:szCs w:val="28"/>
        </w:rPr>
        <w:t xml:space="preserve"> bedient werden</w:t>
      </w:r>
      <w:r w:rsidR="00C1794C">
        <w:rPr>
          <w:rFonts w:ascii="Arial" w:hAnsi="Arial" w:cs="Arial"/>
          <w:bCs/>
          <w:sz w:val="22"/>
          <w:szCs w:val="28"/>
        </w:rPr>
        <w:t>.</w:t>
      </w:r>
    </w:p>
    <w:p w14:paraId="2C1A7B8B" w14:textId="77777777" w:rsidR="00E96A2C" w:rsidRPr="006E6B38" w:rsidRDefault="00E96A2C" w:rsidP="00E96A2C">
      <w:pPr>
        <w:rPr>
          <w:rFonts w:ascii="Arial" w:hAnsi="Arial" w:cs="Arial"/>
          <w:b/>
          <w:sz w:val="22"/>
          <w:szCs w:val="22"/>
        </w:rPr>
      </w:pPr>
    </w:p>
    <w:p w14:paraId="4BF0DA20" w14:textId="77777777" w:rsidR="0001332D" w:rsidRDefault="0001332D" w:rsidP="00E96A2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386495D" w14:textId="6D680E13" w:rsidR="00E96A2C" w:rsidRPr="006E6B38" w:rsidRDefault="00E96A2C" w:rsidP="00E96A2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E6B38">
        <w:rPr>
          <w:rFonts w:ascii="Arial" w:hAnsi="Arial" w:cs="Arial"/>
          <w:b/>
          <w:sz w:val="22"/>
          <w:szCs w:val="22"/>
        </w:rPr>
        <w:t>Medienkontakt:</w:t>
      </w:r>
    </w:p>
    <w:p w14:paraId="41B94C14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t>Christian Pätz</w:t>
      </w:r>
    </w:p>
    <w:p w14:paraId="7CA86631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E6B38">
        <w:rPr>
          <w:rFonts w:ascii="Arial" w:hAnsi="Arial" w:cs="Arial"/>
          <w:sz w:val="22"/>
          <w:szCs w:val="22"/>
        </w:rPr>
        <w:t>Weinor GmbH &amp; Co. KG</w:t>
      </w:r>
      <w:r w:rsidRPr="006E6B38">
        <w:rPr>
          <w:rFonts w:ascii="Arial" w:hAnsi="Arial" w:cs="Arial"/>
          <w:b/>
          <w:sz w:val="22"/>
          <w:szCs w:val="22"/>
        </w:rPr>
        <w:t xml:space="preserve"> </w:t>
      </w:r>
      <w:r w:rsidRPr="006E6B38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6E6B38">
        <w:rPr>
          <w:rFonts w:ascii="Arial" w:hAnsi="Arial" w:cs="Arial"/>
          <w:sz w:val="22"/>
          <w:szCs w:val="22"/>
        </w:rPr>
        <w:t xml:space="preserve">Mathias-Brüggen-Str. </w:t>
      </w:r>
      <w:r w:rsidRPr="006E6B38">
        <w:rPr>
          <w:rFonts w:ascii="Arial" w:hAnsi="Arial" w:cs="Arial"/>
          <w:sz w:val="22"/>
          <w:szCs w:val="22"/>
          <w:lang w:val="fr-FR"/>
        </w:rPr>
        <w:t xml:space="preserve">110 </w:t>
      </w:r>
      <w:r w:rsidRPr="006E6B38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6E6B38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Pr="006E6B38">
        <w:rPr>
          <w:rFonts w:ascii="Arial" w:hAnsi="Arial" w:cs="Arial"/>
          <w:sz w:val="22"/>
          <w:szCs w:val="22"/>
          <w:lang w:val="fr-FR"/>
        </w:rPr>
        <w:t>Köln</w:t>
      </w:r>
      <w:proofErr w:type="spellEnd"/>
    </w:p>
    <w:p w14:paraId="63655837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gramStart"/>
      <w:r w:rsidRPr="006E6B38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Pr="006E6B38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Pr="006E6B38">
        <w:rPr>
          <w:rFonts w:ascii="Arial" w:hAnsi="Arial" w:cs="Arial"/>
          <w:b/>
          <w:sz w:val="22"/>
          <w:szCs w:val="22"/>
          <w:lang w:val="fr-FR" w:bidi="he-IL"/>
        </w:rPr>
        <w:t xml:space="preserve">|| </w:t>
      </w:r>
      <w:r w:rsidRPr="006E6B38">
        <w:rPr>
          <w:rFonts w:ascii="Arial" w:hAnsi="Arial" w:cs="Arial"/>
          <w:sz w:val="22"/>
          <w:szCs w:val="22"/>
          <w:lang w:val="fr-FR"/>
        </w:rPr>
        <w:t>www.weinor.de</w:t>
      </w:r>
    </w:p>
    <w:p w14:paraId="41F61DE8" w14:textId="7777777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006E6B38">
        <w:rPr>
          <w:rFonts w:ascii="Arial" w:hAnsi="Arial" w:cs="Arial"/>
          <w:sz w:val="22"/>
          <w:szCs w:val="22"/>
        </w:rPr>
        <w:t xml:space="preserve">Tel.: 0221 / 597 09 265 </w:t>
      </w:r>
      <w:r w:rsidRPr="006E6B38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6E6B38">
        <w:rPr>
          <w:rFonts w:ascii="Arial" w:hAnsi="Arial" w:cs="Arial"/>
          <w:sz w:val="22"/>
          <w:szCs w:val="22"/>
        </w:rPr>
        <w:t>Fax: 0221/ 595 11 89</w:t>
      </w:r>
    </w:p>
    <w:p w14:paraId="3E1B18D5" w14:textId="77777777" w:rsidR="00B9484A" w:rsidRDefault="00B9484A" w:rsidP="00E96A2C">
      <w:pPr>
        <w:spacing w:line="360" w:lineRule="auto"/>
        <w:rPr>
          <w:rFonts w:ascii="Arial" w:hAnsi="Arial" w:cs="Arial"/>
          <w:sz w:val="22"/>
          <w:szCs w:val="22"/>
        </w:rPr>
      </w:pPr>
    </w:p>
    <w:p w14:paraId="2A7880D3" w14:textId="65F333E7" w:rsidR="00E96A2C" w:rsidRPr="006E6B38" w:rsidRDefault="00E96A2C" w:rsidP="00E96A2C">
      <w:pPr>
        <w:spacing w:line="360" w:lineRule="auto"/>
        <w:rPr>
          <w:rFonts w:ascii="Arial" w:hAnsi="Arial" w:cs="Arial"/>
          <w:sz w:val="22"/>
          <w:szCs w:val="22"/>
        </w:rPr>
      </w:pPr>
      <w:r w:rsidRPr="39970FAC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2D9EF646" w14:textId="7006CB0E" w:rsidR="39970FAC" w:rsidRDefault="39970FAC" w:rsidP="39970FAC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7427FDD0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02764F98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7515A38C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06DD977A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32F18F9F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D6A27C2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1484B8E6" w14:textId="77777777" w:rsidR="006679A4" w:rsidRDefault="006679A4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2954DE8D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3B96FE00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19164FD4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3080EBDA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513B7F67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1C6514E2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3F96F3B1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7B836DA5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54ECCB9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B995FB3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77180214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0653226B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CBE326B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5A2C1FF2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4A715445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30A37875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0980884" w14:textId="77777777" w:rsidR="007B38F5" w:rsidRDefault="007B38F5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68904A53" w14:textId="77777777" w:rsidR="00264A39" w:rsidRDefault="00264A39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0D159F11" w14:textId="77777777" w:rsidR="00264A39" w:rsidRDefault="00264A39" w:rsidP="00E96A2C">
      <w:pPr>
        <w:rPr>
          <w:rFonts w:ascii="Arial" w:hAnsi="Arial" w:cs="Arial"/>
          <w:b/>
          <w:sz w:val="22"/>
          <w:szCs w:val="22"/>
          <w:u w:val="single"/>
        </w:rPr>
      </w:pPr>
    </w:p>
    <w:p w14:paraId="5C8A04EA" w14:textId="02803FA0" w:rsidR="00E96A2C" w:rsidRPr="006E6B38" w:rsidRDefault="00E96A2C" w:rsidP="00E96A2C">
      <w:pPr>
        <w:rPr>
          <w:rFonts w:ascii="Arial" w:hAnsi="Arial" w:cs="Arial"/>
          <w:b/>
          <w:sz w:val="22"/>
          <w:szCs w:val="22"/>
          <w:u w:val="single"/>
        </w:rPr>
      </w:pPr>
      <w:r w:rsidRPr="006E6B38">
        <w:rPr>
          <w:rFonts w:ascii="Arial" w:hAnsi="Arial" w:cs="Arial"/>
          <w:b/>
          <w:sz w:val="22"/>
          <w:szCs w:val="22"/>
          <w:u w:val="single"/>
        </w:rPr>
        <w:lastRenderedPageBreak/>
        <w:t>Bildmaterial:</w:t>
      </w:r>
    </w:p>
    <w:p w14:paraId="38992FA2" w14:textId="77777777" w:rsidR="00EE2FF1" w:rsidRPr="006E6B38" w:rsidRDefault="00EE2FF1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6F81EFA" w14:textId="79DD97D5" w:rsidR="00EE2FF1" w:rsidRDefault="00E7410D" w:rsidP="00EE2FF1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B3F4D23" wp14:editId="737CC68B">
            <wp:extent cx="4276725" cy="2344080"/>
            <wp:effectExtent l="0" t="0" r="0" b="0"/>
            <wp:docPr id="3055963" name="Grafik 1" descr="Ein Bild, das Himmel, Gebäude, Nacht, Beleu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963" name="Grafik 1" descr="Ein Bild, das Himmel, Gebäude, Nacht, Beleuch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58" cy="23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4007" w14:textId="409736A3" w:rsidR="00EE2FF1" w:rsidRPr="00081C3F" w:rsidRDefault="00EE2FF1" w:rsidP="00EE2FF1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81C3F">
        <w:rPr>
          <w:rFonts w:ascii="Arial" w:hAnsi="Arial" w:cs="Arial"/>
          <w:b/>
          <w:sz w:val="22"/>
          <w:szCs w:val="22"/>
        </w:rPr>
        <w:t>Bild 1:</w:t>
      </w:r>
    </w:p>
    <w:p w14:paraId="119CEE6C" w14:textId="0152E3F7" w:rsidR="00B9484A" w:rsidRPr="00081C3F" w:rsidRDefault="00427BA1" w:rsidP="00A465C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Ambiente-Licht von Weinor </w:t>
      </w:r>
      <w:r w:rsidR="00315EDD">
        <w:rPr>
          <w:rFonts w:ascii="Arial" w:hAnsi="Arial" w:cs="Arial"/>
          <w:sz w:val="22"/>
          <w:szCs w:val="22"/>
        </w:rPr>
        <w:t>sorgt für eine stimmungsvolle Inszenierung der Terrasse.</w:t>
      </w:r>
    </w:p>
    <w:p w14:paraId="7203BE3B" w14:textId="110B3D91" w:rsidR="00E27E9A" w:rsidRDefault="00C1794C" w:rsidP="00E27E9A">
      <w:pPr>
        <w:pStyle w:val="StandardWeb"/>
      </w:pPr>
      <w:r>
        <w:rPr>
          <w:noProof/>
        </w:rPr>
        <w:drawing>
          <wp:inline distT="0" distB="0" distL="0" distR="0" wp14:anchorId="499C43E9" wp14:editId="2FF123FB">
            <wp:extent cx="3188335" cy="2773680"/>
            <wp:effectExtent l="0" t="0" r="0" b="7620"/>
            <wp:docPr id="10293775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75079" w14:textId="378E7787" w:rsidR="00A465C9" w:rsidRPr="00C30A53" w:rsidRDefault="00A465C9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30A53">
        <w:rPr>
          <w:rFonts w:ascii="Arial" w:hAnsi="Arial" w:cs="Arial"/>
          <w:b/>
          <w:sz w:val="22"/>
          <w:szCs w:val="22"/>
        </w:rPr>
        <w:t xml:space="preserve">Bild </w:t>
      </w:r>
      <w:r w:rsidR="00EE2FF1" w:rsidRPr="00C30A53">
        <w:rPr>
          <w:rFonts w:ascii="Arial" w:hAnsi="Arial" w:cs="Arial"/>
          <w:b/>
          <w:sz w:val="22"/>
          <w:szCs w:val="22"/>
        </w:rPr>
        <w:t>2</w:t>
      </w:r>
      <w:r w:rsidRPr="00C30A53">
        <w:rPr>
          <w:rFonts w:ascii="Arial" w:hAnsi="Arial" w:cs="Arial"/>
          <w:b/>
          <w:sz w:val="22"/>
          <w:szCs w:val="22"/>
        </w:rPr>
        <w:t>:</w:t>
      </w:r>
    </w:p>
    <w:p w14:paraId="4B31E3E1" w14:textId="56287CE6" w:rsidR="000607B5" w:rsidRPr="0081727B" w:rsidRDefault="000F1E1F" w:rsidP="00A465C9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Auch eine Variante mit Basis-Licht </w:t>
      </w:r>
      <w:r w:rsidR="00BF60C3">
        <w:rPr>
          <w:rFonts w:ascii="Arial" w:hAnsi="Arial" w:cs="Arial"/>
          <w:bCs/>
          <w:sz w:val="22"/>
          <w:szCs w:val="22"/>
        </w:rPr>
        <w:t>hat Weinor im Angebot.</w:t>
      </w:r>
    </w:p>
    <w:p w14:paraId="23BA5B3F" w14:textId="77777777" w:rsidR="00FC4E36" w:rsidRPr="0081727B" w:rsidRDefault="00FC4E36" w:rsidP="00A465C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8F9AC4" w14:textId="77777777" w:rsidR="006B5BC1" w:rsidRPr="0095044B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6A4FE8">
        <w:rPr>
          <w:rFonts w:ascii="Arial" w:hAnsi="Arial" w:cs="Arial"/>
          <w:sz w:val="22"/>
          <w:szCs w:val="22"/>
        </w:rPr>
        <w:t xml:space="preserve">Fotos: </w:t>
      </w:r>
      <w:r w:rsidR="00160BBB" w:rsidRPr="006A4FE8">
        <w:rPr>
          <w:rFonts w:ascii="Arial" w:hAnsi="Arial" w:cs="Arial"/>
          <w:sz w:val="22"/>
          <w:szCs w:val="22"/>
        </w:rPr>
        <w:t>Weinor</w:t>
      </w:r>
      <w:r w:rsidRPr="006A4FE8">
        <w:rPr>
          <w:rFonts w:ascii="Arial" w:hAnsi="Arial" w:cs="Arial"/>
          <w:sz w:val="22"/>
          <w:szCs w:val="22"/>
        </w:rPr>
        <w:t xml:space="preserve"> GmbH &amp; Co. </w:t>
      </w:r>
      <w:r w:rsidRPr="006E6B38">
        <w:rPr>
          <w:rFonts w:ascii="Arial" w:hAnsi="Arial" w:cs="Arial"/>
          <w:sz w:val="22"/>
          <w:szCs w:val="22"/>
        </w:rPr>
        <w:t>KG</w:t>
      </w:r>
      <w:r w:rsidRPr="0095044B">
        <w:rPr>
          <w:rFonts w:ascii="Arial" w:hAnsi="Arial" w:cs="Arial"/>
          <w:sz w:val="22"/>
          <w:szCs w:val="22"/>
        </w:rPr>
        <w:t xml:space="preserve"> </w:t>
      </w:r>
    </w:p>
    <w:sectPr w:rsidR="006B5BC1" w:rsidRPr="0095044B" w:rsidSect="00692738">
      <w:headerReference w:type="default" r:id="rId13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3D4CD" w14:textId="77777777" w:rsidR="00E63302" w:rsidRDefault="00E63302" w:rsidP="006B5BC1">
      <w:r>
        <w:separator/>
      </w:r>
    </w:p>
  </w:endnote>
  <w:endnote w:type="continuationSeparator" w:id="0">
    <w:p w14:paraId="25B7B999" w14:textId="77777777" w:rsidR="00E63302" w:rsidRDefault="00E63302" w:rsidP="006B5BC1">
      <w:r>
        <w:continuationSeparator/>
      </w:r>
    </w:p>
  </w:endnote>
  <w:endnote w:type="continuationNotice" w:id="1">
    <w:p w14:paraId="0940092D" w14:textId="77777777" w:rsidR="00E63302" w:rsidRDefault="00E633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mbria"/>
    <w:panose1 w:val="020B0604020202020204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3ECB2" w14:textId="77777777" w:rsidR="00E63302" w:rsidRDefault="00E63302" w:rsidP="006B5BC1">
      <w:r>
        <w:separator/>
      </w:r>
    </w:p>
  </w:footnote>
  <w:footnote w:type="continuationSeparator" w:id="0">
    <w:p w14:paraId="16ED8D49" w14:textId="77777777" w:rsidR="00E63302" w:rsidRDefault="00E63302" w:rsidP="006B5BC1">
      <w:r>
        <w:continuationSeparator/>
      </w:r>
    </w:p>
  </w:footnote>
  <w:footnote w:type="continuationNotice" w:id="1">
    <w:p w14:paraId="0A7DE9F7" w14:textId="77777777" w:rsidR="00E63302" w:rsidRDefault="00E633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A59E65A">
          <wp:extent cx="980388" cy="1226113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284" cy="1237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DE54EF"/>
    <w:multiLevelType w:val="hybridMultilevel"/>
    <w:tmpl w:val="53D20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345180229">
    <w:abstractNumId w:val="9"/>
  </w:num>
  <w:num w:numId="2" w16cid:durableId="731276900">
    <w:abstractNumId w:val="15"/>
  </w:num>
  <w:num w:numId="3" w16cid:durableId="1405687099">
    <w:abstractNumId w:val="11"/>
  </w:num>
  <w:num w:numId="4" w16cid:durableId="2006936498">
    <w:abstractNumId w:val="4"/>
  </w:num>
  <w:num w:numId="5" w16cid:durableId="137691758">
    <w:abstractNumId w:val="12"/>
  </w:num>
  <w:num w:numId="6" w16cid:durableId="1546793645">
    <w:abstractNumId w:val="16"/>
  </w:num>
  <w:num w:numId="7" w16cid:durableId="1989939934">
    <w:abstractNumId w:val="14"/>
  </w:num>
  <w:num w:numId="8" w16cid:durableId="1810703621">
    <w:abstractNumId w:val="6"/>
  </w:num>
  <w:num w:numId="9" w16cid:durableId="1541672787">
    <w:abstractNumId w:val="7"/>
  </w:num>
  <w:num w:numId="10" w16cid:durableId="872305739">
    <w:abstractNumId w:val="8"/>
  </w:num>
  <w:num w:numId="11" w16cid:durableId="1626766694">
    <w:abstractNumId w:val="17"/>
  </w:num>
  <w:num w:numId="12" w16cid:durableId="251931874">
    <w:abstractNumId w:val="18"/>
  </w:num>
  <w:num w:numId="13" w16cid:durableId="1453090256">
    <w:abstractNumId w:val="13"/>
  </w:num>
  <w:num w:numId="14" w16cid:durableId="1981763647">
    <w:abstractNumId w:val="0"/>
  </w:num>
  <w:num w:numId="15" w16cid:durableId="1992754060">
    <w:abstractNumId w:val="1"/>
  </w:num>
  <w:num w:numId="16" w16cid:durableId="1307278106">
    <w:abstractNumId w:val="4"/>
  </w:num>
  <w:num w:numId="17" w16cid:durableId="1624190016">
    <w:abstractNumId w:val="10"/>
  </w:num>
  <w:num w:numId="18" w16cid:durableId="531575999">
    <w:abstractNumId w:val="3"/>
  </w:num>
  <w:num w:numId="19" w16cid:durableId="1536386561">
    <w:abstractNumId w:val="2"/>
  </w:num>
  <w:num w:numId="20" w16cid:durableId="389422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00"/>
    <w:rsid w:val="0000233F"/>
    <w:rsid w:val="000039B0"/>
    <w:rsid w:val="0000430A"/>
    <w:rsid w:val="00012743"/>
    <w:rsid w:val="0001332D"/>
    <w:rsid w:val="0001608E"/>
    <w:rsid w:val="00017A8C"/>
    <w:rsid w:val="00022585"/>
    <w:rsid w:val="00032B3B"/>
    <w:rsid w:val="000607B5"/>
    <w:rsid w:val="00061538"/>
    <w:rsid w:val="00075891"/>
    <w:rsid w:val="00081C3F"/>
    <w:rsid w:val="00090193"/>
    <w:rsid w:val="00091E62"/>
    <w:rsid w:val="0009379E"/>
    <w:rsid w:val="000A344D"/>
    <w:rsid w:val="000A4CDB"/>
    <w:rsid w:val="000A6291"/>
    <w:rsid w:val="000B3BC2"/>
    <w:rsid w:val="000C6B57"/>
    <w:rsid w:val="000E2979"/>
    <w:rsid w:val="000E7C3D"/>
    <w:rsid w:val="000F1E1F"/>
    <w:rsid w:val="000F3E63"/>
    <w:rsid w:val="000F6B17"/>
    <w:rsid w:val="00130B9C"/>
    <w:rsid w:val="00143189"/>
    <w:rsid w:val="00143F01"/>
    <w:rsid w:val="001450D9"/>
    <w:rsid w:val="00151B53"/>
    <w:rsid w:val="00153046"/>
    <w:rsid w:val="00160944"/>
    <w:rsid w:val="00160BBB"/>
    <w:rsid w:val="00162F74"/>
    <w:rsid w:val="00173A00"/>
    <w:rsid w:val="00174E36"/>
    <w:rsid w:val="00175CF9"/>
    <w:rsid w:val="00175EEF"/>
    <w:rsid w:val="00191F78"/>
    <w:rsid w:val="00196D54"/>
    <w:rsid w:val="0019702F"/>
    <w:rsid w:val="001A6512"/>
    <w:rsid w:val="001B2C64"/>
    <w:rsid w:val="001B74EB"/>
    <w:rsid w:val="001C3594"/>
    <w:rsid w:val="001D3F1E"/>
    <w:rsid w:val="001D5A66"/>
    <w:rsid w:val="001E3EF4"/>
    <w:rsid w:val="001E4424"/>
    <w:rsid w:val="001F069B"/>
    <w:rsid w:val="00206557"/>
    <w:rsid w:val="00212393"/>
    <w:rsid w:val="00224504"/>
    <w:rsid w:val="002344E4"/>
    <w:rsid w:val="002536D9"/>
    <w:rsid w:val="00253DFC"/>
    <w:rsid w:val="002608F6"/>
    <w:rsid w:val="002626C3"/>
    <w:rsid w:val="00264A39"/>
    <w:rsid w:val="00271326"/>
    <w:rsid w:val="00273155"/>
    <w:rsid w:val="002872C8"/>
    <w:rsid w:val="00291D2B"/>
    <w:rsid w:val="00294156"/>
    <w:rsid w:val="002947CC"/>
    <w:rsid w:val="002A2DD6"/>
    <w:rsid w:val="002B56EE"/>
    <w:rsid w:val="002B75A8"/>
    <w:rsid w:val="002B794A"/>
    <w:rsid w:val="002C0C1D"/>
    <w:rsid w:val="002C4ACF"/>
    <w:rsid w:val="002C6D83"/>
    <w:rsid w:val="002D39C4"/>
    <w:rsid w:val="002D4526"/>
    <w:rsid w:val="002D5006"/>
    <w:rsid w:val="002E651C"/>
    <w:rsid w:val="002E6A63"/>
    <w:rsid w:val="002E7E51"/>
    <w:rsid w:val="002F7865"/>
    <w:rsid w:val="00301C3D"/>
    <w:rsid w:val="0030415B"/>
    <w:rsid w:val="00310FD2"/>
    <w:rsid w:val="00315EDD"/>
    <w:rsid w:val="003215A3"/>
    <w:rsid w:val="00325201"/>
    <w:rsid w:val="003263DA"/>
    <w:rsid w:val="00336A9F"/>
    <w:rsid w:val="003437B8"/>
    <w:rsid w:val="00345CAE"/>
    <w:rsid w:val="00363965"/>
    <w:rsid w:val="00366941"/>
    <w:rsid w:val="0037072D"/>
    <w:rsid w:val="00372425"/>
    <w:rsid w:val="0037714E"/>
    <w:rsid w:val="00377D6C"/>
    <w:rsid w:val="00381FF3"/>
    <w:rsid w:val="0038791A"/>
    <w:rsid w:val="003975B9"/>
    <w:rsid w:val="003B43AD"/>
    <w:rsid w:val="003C03ED"/>
    <w:rsid w:val="003C6ED0"/>
    <w:rsid w:val="00411D00"/>
    <w:rsid w:val="00427616"/>
    <w:rsid w:val="00427BA1"/>
    <w:rsid w:val="00430D65"/>
    <w:rsid w:val="00436FAF"/>
    <w:rsid w:val="00437ADB"/>
    <w:rsid w:val="00445096"/>
    <w:rsid w:val="004608CE"/>
    <w:rsid w:val="00463797"/>
    <w:rsid w:val="004637E2"/>
    <w:rsid w:val="004663F9"/>
    <w:rsid w:val="00467CC3"/>
    <w:rsid w:val="004707E5"/>
    <w:rsid w:val="00485AF8"/>
    <w:rsid w:val="00485EA0"/>
    <w:rsid w:val="0049560E"/>
    <w:rsid w:val="00497E7C"/>
    <w:rsid w:val="004A1F2F"/>
    <w:rsid w:val="004B0C72"/>
    <w:rsid w:val="004B4755"/>
    <w:rsid w:val="004C0999"/>
    <w:rsid w:val="004E2221"/>
    <w:rsid w:val="004E2A6D"/>
    <w:rsid w:val="004E73FC"/>
    <w:rsid w:val="004F220D"/>
    <w:rsid w:val="004F3BC1"/>
    <w:rsid w:val="004F52E3"/>
    <w:rsid w:val="004F57CE"/>
    <w:rsid w:val="00503155"/>
    <w:rsid w:val="005052CB"/>
    <w:rsid w:val="00514877"/>
    <w:rsid w:val="005205ED"/>
    <w:rsid w:val="00522603"/>
    <w:rsid w:val="00524B61"/>
    <w:rsid w:val="00532378"/>
    <w:rsid w:val="0053272E"/>
    <w:rsid w:val="005358BA"/>
    <w:rsid w:val="00535939"/>
    <w:rsid w:val="00536860"/>
    <w:rsid w:val="005439C0"/>
    <w:rsid w:val="00543D14"/>
    <w:rsid w:val="005472A8"/>
    <w:rsid w:val="00547961"/>
    <w:rsid w:val="005500BB"/>
    <w:rsid w:val="00556A22"/>
    <w:rsid w:val="00556E05"/>
    <w:rsid w:val="00556E63"/>
    <w:rsid w:val="00564E3B"/>
    <w:rsid w:val="005707B2"/>
    <w:rsid w:val="005870CD"/>
    <w:rsid w:val="0059164C"/>
    <w:rsid w:val="00592EDE"/>
    <w:rsid w:val="005A4203"/>
    <w:rsid w:val="005A5565"/>
    <w:rsid w:val="005A5713"/>
    <w:rsid w:val="005B10B9"/>
    <w:rsid w:val="005B1670"/>
    <w:rsid w:val="005B2CCB"/>
    <w:rsid w:val="005B3984"/>
    <w:rsid w:val="005C24CD"/>
    <w:rsid w:val="005D7DD5"/>
    <w:rsid w:val="005E6795"/>
    <w:rsid w:val="005E776C"/>
    <w:rsid w:val="005E7AD9"/>
    <w:rsid w:val="00601DED"/>
    <w:rsid w:val="006119BF"/>
    <w:rsid w:val="00623AF0"/>
    <w:rsid w:val="00642EEC"/>
    <w:rsid w:val="00645778"/>
    <w:rsid w:val="00664FEF"/>
    <w:rsid w:val="00665987"/>
    <w:rsid w:val="006679A4"/>
    <w:rsid w:val="00681AEB"/>
    <w:rsid w:val="00684EC8"/>
    <w:rsid w:val="00686A5A"/>
    <w:rsid w:val="006878F8"/>
    <w:rsid w:val="00692738"/>
    <w:rsid w:val="006978B9"/>
    <w:rsid w:val="006A17F6"/>
    <w:rsid w:val="006A1AA1"/>
    <w:rsid w:val="006A4FE8"/>
    <w:rsid w:val="006A609C"/>
    <w:rsid w:val="006B28E4"/>
    <w:rsid w:val="006B3C09"/>
    <w:rsid w:val="006B5BC1"/>
    <w:rsid w:val="006C2F31"/>
    <w:rsid w:val="006D3AE1"/>
    <w:rsid w:val="006D5855"/>
    <w:rsid w:val="006D7844"/>
    <w:rsid w:val="006D7FAB"/>
    <w:rsid w:val="006E5075"/>
    <w:rsid w:val="006E6B38"/>
    <w:rsid w:val="006E7951"/>
    <w:rsid w:val="006F0746"/>
    <w:rsid w:val="006F35A6"/>
    <w:rsid w:val="006F7602"/>
    <w:rsid w:val="00707F70"/>
    <w:rsid w:val="00713C0C"/>
    <w:rsid w:val="00720721"/>
    <w:rsid w:val="00723E0E"/>
    <w:rsid w:val="00737D3B"/>
    <w:rsid w:val="00753A6A"/>
    <w:rsid w:val="00765C0A"/>
    <w:rsid w:val="007674EF"/>
    <w:rsid w:val="0077017F"/>
    <w:rsid w:val="00771EDE"/>
    <w:rsid w:val="00775FD6"/>
    <w:rsid w:val="00776043"/>
    <w:rsid w:val="00780586"/>
    <w:rsid w:val="0079485C"/>
    <w:rsid w:val="007A41D7"/>
    <w:rsid w:val="007A65E3"/>
    <w:rsid w:val="007A726B"/>
    <w:rsid w:val="007B1322"/>
    <w:rsid w:val="007B38F5"/>
    <w:rsid w:val="007B5633"/>
    <w:rsid w:val="007C1517"/>
    <w:rsid w:val="007D2F7D"/>
    <w:rsid w:val="007F134C"/>
    <w:rsid w:val="0080071E"/>
    <w:rsid w:val="008079BB"/>
    <w:rsid w:val="0081351E"/>
    <w:rsid w:val="00817203"/>
    <w:rsid w:val="0081727B"/>
    <w:rsid w:val="00823DAF"/>
    <w:rsid w:val="008244EB"/>
    <w:rsid w:val="00824508"/>
    <w:rsid w:val="00826FD4"/>
    <w:rsid w:val="00835022"/>
    <w:rsid w:val="00836A29"/>
    <w:rsid w:val="008508A3"/>
    <w:rsid w:val="00854192"/>
    <w:rsid w:val="00863670"/>
    <w:rsid w:val="00885EB9"/>
    <w:rsid w:val="00890BBD"/>
    <w:rsid w:val="00892012"/>
    <w:rsid w:val="008929F1"/>
    <w:rsid w:val="0089338A"/>
    <w:rsid w:val="00895FE4"/>
    <w:rsid w:val="008B2D98"/>
    <w:rsid w:val="008B6574"/>
    <w:rsid w:val="008B723F"/>
    <w:rsid w:val="008E5DEA"/>
    <w:rsid w:val="008F40AA"/>
    <w:rsid w:val="008F6E5D"/>
    <w:rsid w:val="0091046E"/>
    <w:rsid w:val="00914024"/>
    <w:rsid w:val="00917FAB"/>
    <w:rsid w:val="00926E61"/>
    <w:rsid w:val="00927142"/>
    <w:rsid w:val="00932BCF"/>
    <w:rsid w:val="009369BA"/>
    <w:rsid w:val="00937F0D"/>
    <w:rsid w:val="00943EE0"/>
    <w:rsid w:val="0095044B"/>
    <w:rsid w:val="0095514A"/>
    <w:rsid w:val="009607AF"/>
    <w:rsid w:val="0096241F"/>
    <w:rsid w:val="00966B58"/>
    <w:rsid w:val="00981757"/>
    <w:rsid w:val="0098375F"/>
    <w:rsid w:val="00996DD7"/>
    <w:rsid w:val="00997FFC"/>
    <w:rsid w:val="009A6A10"/>
    <w:rsid w:val="009D2DD3"/>
    <w:rsid w:val="009D3538"/>
    <w:rsid w:val="009D484A"/>
    <w:rsid w:val="009E286A"/>
    <w:rsid w:val="009F6F26"/>
    <w:rsid w:val="00A016C7"/>
    <w:rsid w:val="00A128F4"/>
    <w:rsid w:val="00A14CFF"/>
    <w:rsid w:val="00A26C52"/>
    <w:rsid w:val="00A337AA"/>
    <w:rsid w:val="00A34851"/>
    <w:rsid w:val="00A3594E"/>
    <w:rsid w:val="00A400F9"/>
    <w:rsid w:val="00A4028C"/>
    <w:rsid w:val="00A41C9C"/>
    <w:rsid w:val="00A45835"/>
    <w:rsid w:val="00A465C9"/>
    <w:rsid w:val="00A47CB8"/>
    <w:rsid w:val="00A4B096"/>
    <w:rsid w:val="00A551C2"/>
    <w:rsid w:val="00A55887"/>
    <w:rsid w:val="00A62F3D"/>
    <w:rsid w:val="00A76043"/>
    <w:rsid w:val="00A92281"/>
    <w:rsid w:val="00A95529"/>
    <w:rsid w:val="00AA49C0"/>
    <w:rsid w:val="00AC0676"/>
    <w:rsid w:val="00AC3439"/>
    <w:rsid w:val="00AD2AF0"/>
    <w:rsid w:val="00AD5426"/>
    <w:rsid w:val="00AD5BE2"/>
    <w:rsid w:val="00AE6204"/>
    <w:rsid w:val="00AF1734"/>
    <w:rsid w:val="00AF5BC0"/>
    <w:rsid w:val="00AF5F48"/>
    <w:rsid w:val="00AF6143"/>
    <w:rsid w:val="00B00265"/>
    <w:rsid w:val="00B10945"/>
    <w:rsid w:val="00B14F67"/>
    <w:rsid w:val="00B21F6B"/>
    <w:rsid w:val="00B23F23"/>
    <w:rsid w:val="00B30AF9"/>
    <w:rsid w:val="00B36EEE"/>
    <w:rsid w:val="00B47B1A"/>
    <w:rsid w:val="00B55C22"/>
    <w:rsid w:val="00B64BB9"/>
    <w:rsid w:val="00B726B1"/>
    <w:rsid w:val="00B86421"/>
    <w:rsid w:val="00B9484A"/>
    <w:rsid w:val="00BC0AC9"/>
    <w:rsid w:val="00BC14AF"/>
    <w:rsid w:val="00BD10CA"/>
    <w:rsid w:val="00BD1380"/>
    <w:rsid w:val="00BD2E56"/>
    <w:rsid w:val="00BD3DDD"/>
    <w:rsid w:val="00BE6744"/>
    <w:rsid w:val="00BF1616"/>
    <w:rsid w:val="00BF1F55"/>
    <w:rsid w:val="00BF3B24"/>
    <w:rsid w:val="00BF60C3"/>
    <w:rsid w:val="00BF75A0"/>
    <w:rsid w:val="00BF7C2A"/>
    <w:rsid w:val="00BF7DF4"/>
    <w:rsid w:val="00C02235"/>
    <w:rsid w:val="00C132C2"/>
    <w:rsid w:val="00C13600"/>
    <w:rsid w:val="00C165E3"/>
    <w:rsid w:val="00C1794C"/>
    <w:rsid w:val="00C30A53"/>
    <w:rsid w:val="00C31F98"/>
    <w:rsid w:val="00C37B83"/>
    <w:rsid w:val="00C468DA"/>
    <w:rsid w:val="00C53D3E"/>
    <w:rsid w:val="00C53FDC"/>
    <w:rsid w:val="00C60DEB"/>
    <w:rsid w:val="00C6141F"/>
    <w:rsid w:val="00C7152C"/>
    <w:rsid w:val="00C75C50"/>
    <w:rsid w:val="00C84459"/>
    <w:rsid w:val="00C8559A"/>
    <w:rsid w:val="00C91341"/>
    <w:rsid w:val="00C955D9"/>
    <w:rsid w:val="00CA0D7F"/>
    <w:rsid w:val="00CB2242"/>
    <w:rsid w:val="00CB5F37"/>
    <w:rsid w:val="00CB5FDE"/>
    <w:rsid w:val="00CD0349"/>
    <w:rsid w:val="00CD106C"/>
    <w:rsid w:val="00CD5ABB"/>
    <w:rsid w:val="00CF3A7D"/>
    <w:rsid w:val="00D03AE3"/>
    <w:rsid w:val="00D040B7"/>
    <w:rsid w:val="00D06C89"/>
    <w:rsid w:val="00D1097C"/>
    <w:rsid w:val="00D16B94"/>
    <w:rsid w:val="00D27DB6"/>
    <w:rsid w:val="00D36B4A"/>
    <w:rsid w:val="00D42374"/>
    <w:rsid w:val="00D4330E"/>
    <w:rsid w:val="00D435E5"/>
    <w:rsid w:val="00D44E07"/>
    <w:rsid w:val="00D54959"/>
    <w:rsid w:val="00D5753E"/>
    <w:rsid w:val="00D66D33"/>
    <w:rsid w:val="00D66F59"/>
    <w:rsid w:val="00D7717E"/>
    <w:rsid w:val="00D80943"/>
    <w:rsid w:val="00D900D0"/>
    <w:rsid w:val="00DC01D5"/>
    <w:rsid w:val="00DD36EE"/>
    <w:rsid w:val="00DF3F51"/>
    <w:rsid w:val="00DF51FE"/>
    <w:rsid w:val="00DF7661"/>
    <w:rsid w:val="00E006AD"/>
    <w:rsid w:val="00E0333C"/>
    <w:rsid w:val="00E10892"/>
    <w:rsid w:val="00E10921"/>
    <w:rsid w:val="00E12A4C"/>
    <w:rsid w:val="00E20DBD"/>
    <w:rsid w:val="00E20DDE"/>
    <w:rsid w:val="00E266E4"/>
    <w:rsid w:val="00E27E9A"/>
    <w:rsid w:val="00E305CA"/>
    <w:rsid w:val="00E3131A"/>
    <w:rsid w:val="00E4314E"/>
    <w:rsid w:val="00E45B0B"/>
    <w:rsid w:val="00E500B5"/>
    <w:rsid w:val="00E50C4F"/>
    <w:rsid w:val="00E54B4D"/>
    <w:rsid w:val="00E5609E"/>
    <w:rsid w:val="00E63302"/>
    <w:rsid w:val="00E72BA7"/>
    <w:rsid w:val="00E72E18"/>
    <w:rsid w:val="00E73C72"/>
    <w:rsid w:val="00E7410D"/>
    <w:rsid w:val="00E761BD"/>
    <w:rsid w:val="00E827CF"/>
    <w:rsid w:val="00E93165"/>
    <w:rsid w:val="00E96A2C"/>
    <w:rsid w:val="00EA1FB5"/>
    <w:rsid w:val="00EA37D2"/>
    <w:rsid w:val="00EA40D8"/>
    <w:rsid w:val="00EB639A"/>
    <w:rsid w:val="00EC57E2"/>
    <w:rsid w:val="00EE253B"/>
    <w:rsid w:val="00EE2FF1"/>
    <w:rsid w:val="00EE593F"/>
    <w:rsid w:val="00EF0ED7"/>
    <w:rsid w:val="00EF4AD3"/>
    <w:rsid w:val="00F0593E"/>
    <w:rsid w:val="00F13756"/>
    <w:rsid w:val="00F1402D"/>
    <w:rsid w:val="00F20293"/>
    <w:rsid w:val="00F22EB5"/>
    <w:rsid w:val="00F2306F"/>
    <w:rsid w:val="00F24EF7"/>
    <w:rsid w:val="00F31437"/>
    <w:rsid w:val="00F31706"/>
    <w:rsid w:val="00F334D5"/>
    <w:rsid w:val="00F40888"/>
    <w:rsid w:val="00F50A46"/>
    <w:rsid w:val="00F55A46"/>
    <w:rsid w:val="00F55ADA"/>
    <w:rsid w:val="00F611BB"/>
    <w:rsid w:val="00F679AD"/>
    <w:rsid w:val="00F76366"/>
    <w:rsid w:val="00F77559"/>
    <w:rsid w:val="00F86083"/>
    <w:rsid w:val="00F9304D"/>
    <w:rsid w:val="00F943DD"/>
    <w:rsid w:val="00FA5D6D"/>
    <w:rsid w:val="00FB493C"/>
    <w:rsid w:val="00FC4E36"/>
    <w:rsid w:val="00FC61E8"/>
    <w:rsid w:val="00FC68C0"/>
    <w:rsid w:val="00FD0B6C"/>
    <w:rsid w:val="00FE0E82"/>
    <w:rsid w:val="00FE187E"/>
    <w:rsid w:val="00FE5BB3"/>
    <w:rsid w:val="00FF1111"/>
    <w:rsid w:val="00FF3357"/>
    <w:rsid w:val="00FF6ACB"/>
    <w:rsid w:val="00FF7F85"/>
    <w:rsid w:val="0732080A"/>
    <w:rsid w:val="13F13703"/>
    <w:rsid w:val="1D381795"/>
    <w:rsid w:val="2B4DF17B"/>
    <w:rsid w:val="2B94A1A9"/>
    <w:rsid w:val="39970FAC"/>
    <w:rsid w:val="39DDD5DB"/>
    <w:rsid w:val="5833FD9D"/>
    <w:rsid w:val="58A5EE0C"/>
    <w:rsid w:val="71121C4D"/>
    <w:rsid w:val="76D0A38D"/>
    <w:rsid w:val="7AAEFE57"/>
    <w:rsid w:val="7B8F679F"/>
    <w:rsid w:val="7D0DF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FAB89"/>
  <w15:docId w15:val="{E1B61AFD-64B2-FC43-857C-EC67DB52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67d88e-ff80-4f71-b6d6-b75992cbe009">
      <Terms xmlns="http://schemas.microsoft.com/office/infopath/2007/PartnerControls"/>
    </lcf76f155ced4ddcb4097134ff3c332f>
    <TaxCatchAll xmlns="4cda4bc3-d185-41f9-8456-c784748618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D02F15B350BA478B870F62B2717A5B" ma:contentTypeVersion="12" ma:contentTypeDescription="Ein neues Dokument erstellen." ma:contentTypeScope="" ma:versionID="2fd0c446cd5f87d2021c0e2eb958a028">
  <xsd:schema xmlns:xsd="http://www.w3.org/2001/XMLSchema" xmlns:xs="http://www.w3.org/2001/XMLSchema" xmlns:p="http://schemas.microsoft.com/office/2006/metadata/properties" xmlns:ns2="4c67d88e-ff80-4f71-b6d6-b75992cbe009" xmlns:ns3="4cda4bc3-d185-41f9-8456-c78474861832" targetNamespace="http://schemas.microsoft.com/office/2006/metadata/properties" ma:root="true" ma:fieldsID="1c6ed5e124c51c28edac1d26e3e59c1d" ns2:_="" ns3:_="">
    <xsd:import namespace="4c67d88e-ff80-4f71-b6d6-b75992cbe009"/>
    <xsd:import namespace="4cda4bc3-d185-41f9-8456-c78474861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7d88e-ff80-4f71-b6d6-b75992cbe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814ac66-a5ec-4283-8aae-b9f4a9008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a4bc3-d185-41f9-8456-c7847486183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f88792-e89c-4028-88c6-01e3c860bc4f}" ma:internalName="TaxCatchAll" ma:showField="CatchAllData" ma:web="4cda4bc3-d185-41f9-8456-c78474861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B74307-3071-4D33-AD46-61DE31018617}">
  <ds:schemaRefs>
    <ds:schemaRef ds:uri="http://schemas.microsoft.com/office/2006/metadata/properties"/>
    <ds:schemaRef ds:uri="http://schemas.microsoft.com/office/infopath/2007/PartnerControls"/>
    <ds:schemaRef ds:uri="53d8da49-666a-412a-a32d-5dd6aa4389a9"/>
    <ds:schemaRef ds:uri="a0f1834c-8a87-47e8-a009-3b728ddf9787"/>
  </ds:schemaRefs>
</ds:datastoreItem>
</file>

<file path=customXml/itemProps2.xml><?xml version="1.0" encoding="utf-8"?>
<ds:datastoreItem xmlns:ds="http://schemas.openxmlformats.org/officeDocument/2006/customXml" ds:itemID="{BF1DD700-F33F-4BBA-849B-FD2A0F4A8C19}"/>
</file>

<file path=customXml/itemProps3.xml><?xml version="1.0" encoding="utf-8"?>
<ds:datastoreItem xmlns:ds="http://schemas.openxmlformats.org/officeDocument/2006/customXml" ds:itemID="{021EF9FD-E0FC-4FEE-BA2C-2CE7FD2BCC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907D32-6EEE-4194-93C5-1556895B64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Anja Nazemi</cp:lastModifiedBy>
  <cp:revision>2</cp:revision>
  <cp:lastPrinted>2024-05-03T06:32:00Z</cp:lastPrinted>
  <dcterms:created xsi:type="dcterms:W3CDTF">2024-09-17T11:12:00Z</dcterms:created>
  <dcterms:modified xsi:type="dcterms:W3CDTF">2024-09-17T11:12:00Z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2024-03-28T07:54:15Z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a72e2b19-a41f-44e2-a962-43299a7af84b</vt:lpwstr>
  </property>
  <property fmtid="{D5CDD505-2E9C-101B-9397-08002B2CF9AE}" pid="8" name="MSIP_Label_9ab33a62-c0b3-4cfb-ade7-5b5f8855d76f_ContentBits">
    <vt:lpwstr>0</vt:lpwstr>
  </property>
  <property fmtid="{D5CDD505-2E9C-101B-9397-08002B2CF9AE}" pid="9" name="ContentTypeId">
    <vt:lpwstr>0x0101002CEA933BD55A63449CA3EABFDE16FEE1</vt:lpwstr>
  </property>
  <property fmtid="{D5CDD505-2E9C-101B-9397-08002B2CF9AE}" pid="10" name="Order">
    <vt:r8>103064400</vt:r8>
  </property>
  <property fmtid="{D5CDD505-2E9C-101B-9397-08002B2CF9AE}" pid="11" name="MediaServiceImageTags">
    <vt:lpwstr/>
  </property>
</Properties>
</file>